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DB" w:rsidRPr="004C3556" w:rsidRDefault="003154DB" w:rsidP="003154DB">
      <w:pPr>
        <w:ind w:left="-567" w:right="-1"/>
        <w:jc w:val="center"/>
        <w:rPr>
          <w:rFonts w:ascii="Arial" w:eastAsia="Arial" w:hAnsi="Arial" w:cs="Arial"/>
          <w:b/>
          <w:sz w:val="28"/>
          <w:szCs w:val="28"/>
        </w:rPr>
      </w:pPr>
      <w:r w:rsidRPr="004C3556">
        <w:rPr>
          <w:rFonts w:ascii="Arial" w:eastAsia="Arial" w:hAnsi="Arial" w:cs="Arial"/>
          <w:b/>
          <w:sz w:val="28"/>
          <w:szCs w:val="28"/>
        </w:rPr>
        <w:t>ANEXO 1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MODELO DE REGIMENTO INTERNO DA ___CONFERÊNCIA MUNICIPAL DE ASSISTÊNCIA SOCIAL.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CAPÍTULO I</w:t>
      </w:r>
    </w:p>
    <w:p w:rsidR="003154DB" w:rsidRPr="004C3556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DO OBJETIVO, TEMÁRIO</w:t>
      </w:r>
    </w:p>
    <w:p w:rsidR="003154DB" w:rsidRPr="004C3556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Art. 1º A _____Conferência Municipal da Assistência Social será presidida pela/o Presidenta/e do Conselho Municipal de Assistência Social – CMAS e realizada de ____de ___ de 2021.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Art. 2º A_____ Conferência Municipal da Assistência Social foi convocada por meio ____ (Decreto/Portaria/Resolução outro instrumento)</w:t>
      </w:r>
      <w:r w:rsidR="006375CC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nº ___ de ___de 2021.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Art.3º A _____ Conferência Municipal da Assistência Social constitui-se em instância que tem por atribuição a avaliação da política da assistência social e a definição de diretrizes para o aprimoramento do Sistema Único da Assistência Social –</w:t>
      </w:r>
      <w:r w:rsidR="006F1902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SUAS.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Art.4º A ____ Conferência Municipal tem por objetivo analisar, propor e deliberar com base na avaliação local, reconhecendo a corresponsabilidade de cada ente federado, e eleger Delegadas/os para 13ª Conferência Estadual de Assistência Social.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Art.5º A ____ Conferência Municipal tem como tema: </w:t>
      </w:r>
      <w:r w:rsidRPr="004C3556">
        <w:rPr>
          <w:rStyle w:val="A4"/>
          <w:rFonts w:ascii="Arial" w:hAnsi="Arial" w:cs="Arial"/>
          <w:b/>
          <w:bCs/>
          <w:color w:val="auto"/>
          <w:sz w:val="22"/>
          <w:szCs w:val="22"/>
        </w:rPr>
        <w:t>As</w:t>
      </w:r>
      <w:r w:rsidRPr="004C3556">
        <w:rPr>
          <w:rStyle w:val="A4"/>
          <w:rFonts w:ascii="Arial" w:hAnsi="Arial" w:cs="Arial"/>
          <w:b/>
          <w:bCs/>
          <w:color w:val="auto"/>
          <w:sz w:val="22"/>
          <w:szCs w:val="22"/>
        </w:rPr>
        <w:softHyphen/>
        <w:t>sistência Social: Direito do Povo e Dever do Estado, com financiamento público, para enfrentar as desigualdades e garantir proteção social”</w:t>
      </w: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, e está organizada em 5 Eixos: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1" w:lineRule="atLeast"/>
        <w:ind w:left="-567" w:right="-1"/>
        <w:jc w:val="both"/>
        <w:rPr>
          <w:rFonts w:ascii="Arial" w:eastAsia="Times New Roman" w:hAnsi="Arial" w:cs="Arial"/>
        </w:rPr>
      </w:pPr>
      <w:r w:rsidRPr="004C3556">
        <w:rPr>
          <w:rFonts w:ascii="Arial" w:eastAsia="Times New Roman" w:hAnsi="Arial" w:cs="Arial"/>
          <w:b/>
          <w:u w:val="single"/>
        </w:rPr>
        <w:t>EIXO 1</w:t>
      </w:r>
      <w:r w:rsidR="006375CC">
        <w:rPr>
          <w:rFonts w:ascii="Arial" w:eastAsia="Times New Roman" w:hAnsi="Arial" w:cs="Arial"/>
          <w:b/>
          <w:u w:val="single"/>
        </w:rPr>
        <w:t xml:space="preserve"> </w:t>
      </w:r>
      <w:r w:rsidRPr="004C3556">
        <w:rPr>
          <w:rFonts w:ascii="Arial" w:eastAsia="Times New Roman" w:hAnsi="Arial" w:cs="Arial"/>
        </w:rPr>
        <w:t>– A proteção social não-contributiva e o princípio da equidade como paradigma para a gestão dos direitos socio</w:t>
      </w:r>
      <w:r w:rsidRPr="004C3556">
        <w:rPr>
          <w:rFonts w:ascii="Arial" w:eastAsia="Times New Roman" w:hAnsi="Arial" w:cs="Arial"/>
        </w:rPr>
        <w:softHyphen/>
        <w:t xml:space="preserve">assistenciais no enfrentamento das desigualdades. 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1" w:lineRule="atLeast"/>
        <w:ind w:left="-567" w:right="-1"/>
        <w:jc w:val="both"/>
        <w:rPr>
          <w:rFonts w:ascii="Arial" w:eastAsia="Times New Roman" w:hAnsi="Arial" w:cs="Arial"/>
          <w:u w:val="single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1" w:lineRule="atLeast"/>
        <w:ind w:left="-567" w:right="-1"/>
        <w:jc w:val="both"/>
        <w:rPr>
          <w:rFonts w:ascii="Arial" w:eastAsia="Times New Roman" w:hAnsi="Arial" w:cs="Arial"/>
        </w:rPr>
      </w:pPr>
      <w:r w:rsidRPr="004C3556">
        <w:rPr>
          <w:rFonts w:ascii="Arial" w:eastAsia="Times New Roman" w:hAnsi="Arial" w:cs="Arial"/>
          <w:b/>
          <w:u w:val="single"/>
        </w:rPr>
        <w:t>EIXO 2</w:t>
      </w:r>
      <w:r w:rsidR="006375CC">
        <w:rPr>
          <w:rFonts w:ascii="Arial" w:eastAsia="Times New Roman" w:hAnsi="Arial" w:cs="Arial"/>
          <w:b/>
          <w:u w:val="single"/>
        </w:rPr>
        <w:t xml:space="preserve"> </w:t>
      </w:r>
      <w:r w:rsidRPr="004C3556">
        <w:rPr>
          <w:rFonts w:ascii="Arial" w:eastAsia="Times New Roman" w:hAnsi="Arial" w:cs="Arial"/>
        </w:rPr>
        <w:t>– Financiamento e orçamento como instrumento para uma gestão de compromissos e corresponsabilidades dos en</w:t>
      </w:r>
      <w:r w:rsidRPr="004C3556">
        <w:rPr>
          <w:rFonts w:ascii="Arial" w:eastAsia="Times New Roman" w:hAnsi="Arial" w:cs="Arial"/>
        </w:rPr>
        <w:softHyphen/>
        <w:t xml:space="preserve">tes federativos para a garantia dos direitos socioassistenciais. 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1" w:lineRule="atLeast"/>
        <w:ind w:left="-567" w:right="-1"/>
        <w:jc w:val="both"/>
        <w:rPr>
          <w:rFonts w:ascii="Arial" w:eastAsia="Times New Roman" w:hAnsi="Arial" w:cs="Arial"/>
          <w:u w:val="single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1" w:lineRule="atLeast"/>
        <w:ind w:left="-567" w:right="-1"/>
        <w:jc w:val="both"/>
        <w:rPr>
          <w:rFonts w:ascii="Arial" w:eastAsia="Times New Roman" w:hAnsi="Arial" w:cs="Arial"/>
        </w:rPr>
      </w:pPr>
      <w:r w:rsidRPr="004C3556">
        <w:rPr>
          <w:rFonts w:ascii="Arial" w:eastAsia="Times New Roman" w:hAnsi="Arial" w:cs="Arial"/>
          <w:b/>
          <w:u w:val="single"/>
        </w:rPr>
        <w:t>EIXO 3</w:t>
      </w:r>
      <w:r w:rsidR="006375CC">
        <w:rPr>
          <w:rFonts w:ascii="Arial" w:eastAsia="Times New Roman" w:hAnsi="Arial" w:cs="Arial"/>
          <w:b/>
          <w:u w:val="single"/>
        </w:rPr>
        <w:t xml:space="preserve"> </w:t>
      </w:r>
      <w:r w:rsidRPr="004C3556">
        <w:rPr>
          <w:rFonts w:ascii="Arial" w:eastAsia="Times New Roman" w:hAnsi="Arial" w:cs="Arial"/>
        </w:rPr>
        <w:t xml:space="preserve">– Controle social: o lugar da sociedade civil no SUAS e a importância da participação dos usuários. 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1" w:lineRule="atLeast"/>
        <w:ind w:left="-567" w:right="-1"/>
        <w:jc w:val="both"/>
        <w:rPr>
          <w:rFonts w:ascii="Arial" w:eastAsia="Times New Roman" w:hAnsi="Arial" w:cs="Arial"/>
          <w:u w:val="single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1" w:lineRule="atLeast"/>
        <w:ind w:left="-567" w:right="-1"/>
        <w:jc w:val="both"/>
        <w:rPr>
          <w:rFonts w:ascii="Arial" w:eastAsia="Times New Roman" w:hAnsi="Arial" w:cs="Arial"/>
        </w:rPr>
      </w:pPr>
      <w:r w:rsidRPr="004C3556">
        <w:rPr>
          <w:rFonts w:ascii="Arial" w:eastAsia="Times New Roman" w:hAnsi="Arial" w:cs="Arial"/>
          <w:b/>
          <w:u w:val="single"/>
        </w:rPr>
        <w:t>EIXO 4</w:t>
      </w:r>
      <w:r w:rsidR="006375CC">
        <w:rPr>
          <w:rFonts w:ascii="Arial" w:eastAsia="Times New Roman" w:hAnsi="Arial" w:cs="Arial"/>
          <w:b/>
          <w:u w:val="single"/>
        </w:rPr>
        <w:t xml:space="preserve"> </w:t>
      </w:r>
      <w:r w:rsidRPr="004C3556">
        <w:rPr>
          <w:rFonts w:ascii="Arial" w:eastAsia="Times New Roman" w:hAnsi="Arial" w:cs="Arial"/>
        </w:rPr>
        <w:t>– Gestão e acesso às seguranças socioassistenciais e a articulação entre serviços, benefícios e transferência de renda como garantias de direitos socioassistenciais e prote</w:t>
      </w:r>
      <w:r w:rsidRPr="004C3556">
        <w:rPr>
          <w:rFonts w:ascii="Arial" w:eastAsia="Times New Roman" w:hAnsi="Arial" w:cs="Arial"/>
        </w:rPr>
        <w:softHyphen/>
        <w:t xml:space="preserve">ção social. </w:t>
      </w:r>
    </w:p>
    <w:p w:rsidR="003154DB" w:rsidRPr="004C3556" w:rsidRDefault="003154DB" w:rsidP="003154DB">
      <w:pPr>
        <w:pStyle w:val="Normal1"/>
        <w:ind w:left="-567" w:right="-1"/>
        <w:jc w:val="both"/>
        <w:rPr>
          <w:rFonts w:ascii="Arial" w:eastAsia="Times New Roman" w:hAnsi="Arial" w:cs="Arial"/>
          <w:color w:val="auto"/>
          <w:sz w:val="22"/>
          <w:szCs w:val="22"/>
          <w:u w:val="single"/>
          <w:lang w:eastAsia="pt-BR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t-BR"/>
        </w:rPr>
        <w:t>EIXO 5</w:t>
      </w:r>
      <w:r w:rsidR="006375CC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t-BR"/>
        </w:rPr>
        <w:t xml:space="preserve"> </w:t>
      </w:r>
      <w:r w:rsidRPr="004C3556">
        <w:rPr>
          <w:rFonts w:ascii="Arial" w:eastAsia="Times New Roman" w:hAnsi="Arial" w:cs="Arial"/>
          <w:color w:val="auto"/>
          <w:sz w:val="22"/>
          <w:szCs w:val="22"/>
          <w:lang w:eastAsia="pt-BR"/>
        </w:rPr>
        <w:t>– Atuação do SUAS em Situações de Calamidade Pública e Emergências.</w:t>
      </w:r>
    </w:p>
    <w:p w:rsidR="003154DB" w:rsidRPr="004C3556" w:rsidRDefault="003154DB" w:rsidP="003154DB">
      <w:pPr>
        <w:pStyle w:val="GradeMdia1-nfase21"/>
        <w:spacing w:after="0" w:line="36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</w:p>
    <w:p w:rsidR="003154DB" w:rsidRPr="004C3556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  <w:r w:rsidRPr="004C3556">
        <w:rPr>
          <w:rStyle w:val="Forte"/>
          <w:rFonts w:ascii="Arial" w:hAnsi="Arial" w:cs="Arial"/>
          <w:lang w:val="pt-BR"/>
        </w:rPr>
        <w:t>CAPÍTULO II</w:t>
      </w:r>
    </w:p>
    <w:p w:rsidR="003154DB" w:rsidRPr="004C3556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  <w:r w:rsidRPr="004C3556">
        <w:rPr>
          <w:rStyle w:val="Forte"/>
          <w:rFonts w:ascii="Arial" w:hAnsi="Arial" w:cs="Arial"/>
          <w:lang w:val="pt-BR"/>
        </w:rPr>
        <w:t>DA ORGANIZAÇÃO</w:t>
      </w:r>
    </w:p>
    <w:p w:rsidR="003154DB" w:rsidRPr="004C3556" w:rsidRDefault="003154DB" w:rsidP="003154DB">
      <w:pPr>
        <w:pStyle w:val="GradeMdia1-nfase21"/>
        <w:spacing w:after="0" w:line="360" w:lineRule="auto"/>
        <w:ind w:left="-567" w:right="-1"/>
        <w:jc w:val="both"/>
        <w:rPr>
          <w:rStyle w:val="Forte"/>
          <w:rFonts w:ascii="Arial" w:hAnsi="Arial" w:cs="Arial"/>
          <w:b w:val="0"/>
          <w:lang w:val="pt-BR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Art.6º A ____ Conferência Municipal será presidida pel</w:t>
      </w:r>
      <w:r w:rsidR="006375CC">
        <w:rPr>
          <w:rStyle w:val="Forte"/>
          <w:rFonts w:ascii="Arial" w:hAnsi="Arial" w:cs="Arial"/>
          <w:b w:val="0"/>
        </w:rPr>
        <w:t>a/</w:t>
      </w:r>
      <w:r w:rsidRPr="004C3556">
        <w:rPr>
          <w:rStyle w:val="Forte"/>
          <w:rFonts w:ascii="Arial" w:hAnsi="Arial" w:cs="Arial"/>
          <w:b w:val="0"/>
        </w:rPr>
        <w:t xml:space="preserve">o Presidente do CMAS. 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</w:rPr>
        <w:t>Parágrafo único.</w:t>
      </w:r>
      <w:r w:rsidRPr="004C3556">
        <w:rPr>
          <w:rStyle w:val="Forte"/>
          <w:rFonts w:ascii="Arial" w:hAnsi="Arial" w:cs="Arial"/>
          <w:b w:val="0"/>
        </w:rPr>
        <w:t xml:space="preserve"> Na ausência d</w:t>
      </w:r>
      <w:r w:rsidR="006375CC">
        <w:rPr>
          <w:rStyle w:val="Forte"/>
          <w:rFonts w:ascii="Arial" w:hAnsi="Arial" w:cs="Arial"/>
          <w:b w:val="0"/>
        </w:rPr>
        <w:t>a/</w:t>
      </w:r>
      <w:r w:rsidRPr="004C3556">
        <w:rPr>
          <w:rStyle w:val="Forte"/>
          <w:rFonts w:ascii="Arial" w:hAnsi="Arial" w:cs="Arial"/>
          <w:b w:val="0"/>
        </w:rPr>
        <w:t xml:space="preserve">o Presidente, </w:t>
      </w:r>
      <w:r w:rsidR="006375CC">
        <w:rPr>
          <w:rStyle w:val="Forte"/>
          <w:rFonts w:ascii="Arial" w:hAnsi="Arial" w:cs="Arial"/>
          <w:b w:val="0"/>
        </w:rPr>
        <w:t>a/</w:t>
      </w:r>
      <w:r w:rsidRPr="004C3556">
        <w:rPr>
          <w:rStyle w:val="Forte"/>
          <w:rFonts w:ascii="Arial" w:hAnsi="Arial" w:cs="Arial"/>
          <w:b w:val="0"/>
        </w:rPr>
        <w:t>o Vice-Presidente do CMAS assumirá a Presidência.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Art.7º A ____ Conferência Municipal deverá ser realizada a partir das seguintes etapas: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lastRenderedPageBreak/>
        <w:t>a) Abertura e aprovação do Regimento Interno;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 xml:space="preserve">b) Palestra/Painéis sobre o Tema e sobre </w:t>
      </w:r>
      <w:r w:rsidR="006F1902">
        <w:rPr>
          <w:rStyle w:val="Forte"/>
          <w:rFonts w:ascii="Arial" w:hAnsi="Arial" w:cs="Arial"/>
          <w:b w:val="0"/>
        </w:rPr>
        <w:t xml:space="preserve">os </w:t>
      </w:r>
      <w:r w:rsidRPr="004C3556">
        <w:rPr>
          <w:rStyle w:val="Forte"/>
          <w:rFonts w:ascii="Arial" w:hAnsi="Arial" w:cs="Arial"/>
          <w:b w:val="0"/>
        </w:rPr>
        <w:t>5  Eixos;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c) Grupos de Trabalhos por Eixos;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d) Plenária Final/Deliberações a partir das prioridades definidas pelos grupos de trabalho;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 xml:space="preserve">e) Eleição dos </w:t>
      </w:r>
      <w:r w:rsidR="006F1902">
        <w:rPr>
          <w:rStyle w:val="Forte"/>
          <w:rFonts w:ascii="Arial" w:hAnsi="Arial" w:cs="Arial"/>
          <w:b w:val="0"/>
        </w:rPr>
        <w:t>Delegados para a Etapa Estadual</w:t>
      </w:r>
      <w:r w:rsidRPr="004C3556">
        <w:rPr>
          <w:rStyle w:val="Forte"/>
          <w:rFonts w:ascii="Arial" w:hAnsi="Arial" w:cs="Arial"/>
          <w:b w:val="0"/>
        </w:rPr>
        <w:t>.</w:t>
      </w:r>
    </w:p>
    <w:p w:rsidR="003154DB" w:rsidRPr="004C3556" w:rsidRDefault="003154DB" w:rsidP="003154DB">
      <w:pPr>
        <w:pStyle w:val="GradeMdia1-nfase21"/>
        <w:spacing w:after="0" w:line="360" w:lineRule="auto"/>
        <w:ind w:left="-567" w:right="-1"/>
        <w:jc w:val="both"/>
        <w:rPr>
          <w:rStyle w:val="Forte"/>
          <w:rFonts w:ascii="Arial" w:hAnsi="Arial" w:cs="Arial"/>
          <w:b w:val="0"/>
          <w:lang w:val="pt-BR"/>
        </w:rPr>
      </w:pPr>
    </w:p>
    <w:p w:rsidR="003154DB" w:rsidRPr="006375CC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  <w:r w:rsidRPr="006375CC">
        <w:rPr>
          <w:rStyle w:val="Forte"/>
          <w:rFonts w:ascii="Arial" w:hAnsi="Arial" w:cs="Arial"/>
          <w:lang w:val="pt-BR"/>
        </w:rPr>
        <w:t>CAPÍTULO III</w:t>
      </w:r>
    </w:p>
    <w:p w:rsidR="003154DB" w:rsidRPr="006375CC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  <w:r w:rsidRPr="006375CC">
        <w:rPr>
          <w:rStyle w:val="Forte"/>
          <w:rFonts w:ascii="Arial" w:hAnsi="Arial" w:cs="Arial"/>
          <w:lang w:val="pt-BR"/>
        </w:rPr>
        <w:t>DAS/OS PARTICIPANTES</w:t>
      </w:r>
    </w:p>
    <w:p w:rsidR="003154DB" w:rsidRPr="006375CC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Art.8º Poderão se inscrever como participantes da _____ Conferência Municipal todos os atores envolvidos na Política de Assistência Social subdivididos nas seguintes categorias: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I- Delegad</w:t>
      </w: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a/</w:t>
      </w:r>
      <w:r w:rsidRPr="004C3556">
        <w:rPr>
          <w:rStyle w:val="Forte"/>
          <w:rFonts w:ascii="Arial" w:hAnsi="Arial" w:cs="Arial"/>
          <w:color w:val="auto"/>
          <w:sz w:val="22"/>
          <w:szCs w:val="22"/>
        </w:rPr>
        <w:t>ocom direito a voz e voto na conferência: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Pr="004C3556">
        <w:rPr>
          <w:rFonts w:ascii="Arial" w:hAnsi="Arial" w:cs="Arial"/>
          <w:color w:val="auto"/>
          <w:sz w:val="22"/>
          <w:szCs w:val="22"/>
        </w:rPr>
        <w:t xml:space="preserve">Representantes governamentais; </w:t>
      </w:r>
    </w:p>
    <w:p w:rsidR="003154DB" w:rsidRPr="003555F9" w:rsidRDefault="003154DB" w:rsidP="003154DB">
      <w:pPr>
        <w:pStyle w:val="Normal1"/>
        <w:ind w:left="-567" w:right="-1"/>
        <w:jc w:val="both"/>
        <w:rPr>
          <w:rFonts w:ascii="Arial" w:hAnsi="Arial" w:cs="Arial"/>
          <w:color w:val="auto"/>
          <w:sz w:val="22"/>
          <w:szCs w:val="22"/>
        </w:rPr>
      </w:pPr>
      <w:r w:rsidRPr="003555F9">
        <w:rPr>
          <w:rFonts w:ascii="Arial" w:hAnsi="Arial" w:cs="Arial"/>
          <w:color w:val="auto"/>
          <w:sz w:val="22"/>
          <w:szCs w:val="22"/>
        </w:rPr>
        <w:t xml:space="preserve">b) Representantes da sociedade civil, considerando os seguintes segmentos: </w:t>
      </w:r>
    </w:p>
    <w:p w:rsidR="003154DB" w:rsidRPr="003555F9" w:rsidRDefault="003154DB" w:rsidP="003154DB">
      <w:pPr>
        <w:pStyle w:val="Normal1"/>
        <w:ind w:left="-567" w:right="-1"/>
        <w:jc w:val="both"/>
        <w:rPr>
          <w:rFonts w:ascii="Arial" w:hAnsi="Arial" w:cs="Arial"/>
          <w:color w:val="auto"/>
          <w:sz w:val="22"/>
          <w:szCs w:val="22"/>
        </w:rPr>
      </w:pPr>
      <w:r w:rsidRPr="003555F9">
        <w:rPr>
          <w:rFonts w:ascii="Arial" w:hAnsi="Arial" w:cs="Arial"/>
          <w:color w:val="auto"/>
          <w:sz w:val="22"/>
          <w:szCs w:val="22"/>
        </w:rPr>
        <w:t xml:space="preserve">1. </w:t>
      </w:r>
      <w:r w:rsidR="000C7ECB" w:rsidRPr="003555F9">
        <w:rPr>
          <w:rFonts w:ascii="Arial" w:hAnsi="Arial" w:cs="Arial"/>
          <w:color w:val="auto"/>
          <w:sz w:val="22"/>
          <w:szCs w:val="22"/>
        </w:rPr>
        <w:t xml:space="preserve">De </w:t>
      </w:r>
      <w:r w:rsidRPr="003555F9">
        <w:rPr>
          <w:rFonts w:ascii="Arial" w:hAnsi="Arial" w:cs="Arial"/>
          <w:color w:val="auto"/>
          <w:sz w:val="22"/>
          <w:szCs w:val="22"/>
        </w:rPr>
        <w:t xml:space="preserve">Usuárias/os </w:t>
      </w:r>
      <w:r w:rsidR="000C7ECB" w:rsidRPr="003555F9">
        <w:rPr>
          <w:rFonts w:ascii="Arial" w:hAnsi="Arial" w:cs="Arial"/>
          <w:color w:val="auto"/>
          <w:sz w:val="22"/>
          <w:szCs w:val="22"/>
        </w:rPr>
        <w:t>representados pel</w:t>
      </w:r>
      <w:r w:rsidR="00026050" w:rsidRPr="003555F9">
        <w:rPr>
          <w:rFonts w:ascii="Arial" w:hAnsi="Arial" w:cs="Arial"/>
          <w:color w:val="auto"/>
          <w:sz w:val="22"/>
          <w:szCs w:val="22"/>
        </w:rPr>
        <w:t xml:space="preserve">a respectiva representação e/ou </w:t>
      </w:r>
      <w:r w:rsidRPr="003555F9">
        <w:rPr>
          <w:rFonts w:ascii="Arial" w:hAnsi="Arial" w:cs="Arial"/>
          <w:color w:val="auto"/>
          <w:sz w:val="22"/>
          <w:szCs w:val="22"/>
        </w:rPr>
        <w:t>organizaç</w:t>
      </w:r>
      <w:r w:rsidR="00026050" w:rsidRPr="003555F9">
        <w:rPr>
          <w:rFonts w:ascii="Arial" w:hAnsi="Arial" w:cs="Arial"/>
          <w:color w:val="auto"/>
          <w:sz w:val="22"/>
          <w:szCs w:val="22"/>
        </w:rPr>
        <w:t xml:space="preserve">ão de </w:t>
      </w:r>
      <w:r w:rsidRPr="003555F9">
        <w:rPr>
          <w:rFonts w:ascii="Arial" w:hAnsi="Arial" w:cs="Arial"/>
          <w:color w:val="auto"/>
          <w:sz w:val="22"/>
          <w:szCs w:val="22"/>
        </w:rPr>
        <w:t xml:space="preserve">usuárias/os; </w:t>
      </w:r>
    </w:p>
    <w:p w:rsidR="003154DB" w:rsidRPr="003555F9" w:rsidRDefault="003154DB" w:rsidP="003154DB">
      <w:pPr>
        <w:pStyle w:val="Normal1"/>
        <w:ind w:left="-567" w:right="-1"/>
        <w:jc w:val="both"/>
        <w:rPr>
          <w:rFonts w:ascii="Arial" w:hAnsi="Arial" w:cs="Arial"/>
          <w:color w:val="auto"/>
          <w:sz w:val="22"/>
          <w:szCs w:val="22"/>
        </w:rPr>
      </w:pPr>
      <w:r w:rsidRPr="003555F9">
        <w:rPr>
          <w:rFonts w:ascii="Arial" w:hAnsi="Arial" w:cs="Arial"/>
          <w:color w:val="auto"/>
          <w:sz w:val="22"/>
          <w:szCs w:val="22"/>
        </w:rPr>
        <w:t xml:space="preserve">2. </w:t>
      </w:r>
      <w:r w:rsidR="00026050" w:rsidRPr="003555F9">
        <w:rPr>
          <w:rFonts w:ascii="Arial" w:hAnsi="Arial" w:cs="Arial"/>
          <w:color w:val="auto"/>
          <w:sz w:val="22"/>
          <w:szCs w:val="22"/>
        </w:rPr>
        <w:t>De Trabalhador</w:t>
      </w:r>
      <w:r w:rsidR="003555F9" w:rsidRPr="003555F9">
        <w:rPr>
          <w:rFonts w:ascii="Arial" w:hAnsi="Arial" w:cs="Arial"/>
          <w:color w:val="auto"/>
          <w:sz w:val="22"/>
          <w:szCs w:val="22"/>
        </w:rPr>
        <w:t>as/</w:t>
      </w:r>
      <w:r w:rsidR="00026050" w:rsidRPr="003555F9">
        <w:rPr>
          <w:rFonts w:ascii="Arial" w:hAnsi="Arial" w:cs="Arial"/>
          <w:color w:val="auto"/>
          <w:sz w:val="22"/>
          <w:szCs w:val="22"/>
        </w:rPr>
        <w:t>es representad</w:t>
      </w:r>
      <w:r w:rsidR="003555F9" w:rsidRPr="003555F9">
        <w:rPr>
          <w:rFonts w:ascii="Arial" w:hAnsi="Arial" w:cs="Arial"/>
          <w:color w:val="auto"/>
          <w:sz w:val="22"/>
          <w:szCs w:val="22"/>
        </w:rPr>
        <w:t>a/</w:t>
      </w:r>
      <w:r w:rsidR="00026050" w:rsidRPr="003555F9">
        <w:rPr>
          <w:rFonts w:ascii="Arial" w:hAnsi="Arial" w:cs="Arial"/>
          <w:color w:val="auto"/>
          <w:sz w:val="22"/>
          <w:szCs w:val="22"/>
        </w:rPr>
        <w:t xml:space="preserve">o pela respectiva </w:t>
      </w:r>
      <w:r w:rsidR="00B55657" w:rsidRPr="003555F9">
        <w:rPr>
          <w:rFonts w:ascii="Arial" w:hAnsi="Arial" w:cs="Arial"/>
          <w:color w:val="auto"/>
          <w:sz w:val="22"/>
          <w:szCs w:val="22"/>
        </w:rPr>
        <w:t>e</w:t>
      </w:r>
      <w:r w:rsidR="003555F9" w:rsidRPr="003555F9">
        <w:rPr>
          <w:rFonts w:ascii="Arial" w:hAnsi="Arial" w:cs="Arial"/>
          <w:color w:val="auto"/>
          <w:sz w:val="22"/>
          <w:szCs w:val="22"/>
        </w:rPr>
        <w:t xml:space="preserve">ntidade </w:t>
      </w:r>
      <w:r w:rsidR="00B55657" w:rsidRPr="003555F9">
        <w:rPr>
          <w:rFonts w:ascii="Arial" w:hAnsi="Arial" w:cs="Arial"/>
          <w:color w:val="auto"/>
          <w:sz w:val="22"/>
          <w:szCs w:val="22"/>
        </w:rPr>
        <w:t xml:space="preserve">de </w:t>
      </w:r>
      <w:r w:rsidRPr="003555F9">
        <w:rPr>
          <w:rFonts w:ascii="Arial" w:hAnsi="Arial" w:cs="Arial"/>
          <w:color w:val="auto"/>
          <w:sz w:val="22"/>
          <w:szCs w:val="22"/>
        </w:rPr>
        <w:t>represent</w:t>
      </w:r>
      <w:r w:rsidR="00B55657" w:rsidRPr="003555F9">
        <w:rPr>
          <w:rFonts w:ascii="Arial" w:hAnsi="Arial" w:cs="Arial"/>
          <w:color w:val="auto"/>
          <w:sz w:val="22"/>
          <w:szCs w:val="22"/>
        </w:rPr>
        <w:t xml:space="preserve">ação de </w:t>
      </w:r>
      <w:r w:rsidRPr="003555F9">
        <w:rPr>
          <w:rFonts w:ascii="Arial" w:hAnsi="Arial" w:cs="Arial"/>
          <w:color w:val="auto"/>
          <w:sz w:val="22"/>
          <w:szCs w:val="22"/>
        </w:rPr>
        <w:t xml:space="preserve">trabalhadoras/es do SUAS; </w:t>
      </w:r>
    </w:p>
    <w:p w:rsidR="003154DB" w:rsidRPr="003555F9" w:rsidRDefault="003154DB" w:rsidP="003154DB">
      <w:pPr>
        <w:pStyle w:val="Normal1"/>
        <w:ind w:left="-567" w:right="-1"/>
        <w:jc w:val="both"/>
        <w:rPr>
          <w:rFonts w:ascii="Arial" w:hAnsi="Arial" w:cs="Arial"/>
          <w:color w:val="auto"/>
          <w:sz w:val="22"/>
          <w:szCs w:val="22"/>
        </w:rPr>
      </w:pPr>
      <w:r w:rsidRPr="003555F9">
        <w:rPr>
          <w:rFonts w:ascii="Arial" w:hAnsi="Arial" w:cs="Arial"/>
          <w:color w:val="auto"/>
          <w:sz w:val="22"/>
          <w:szCs w:val="22"/>
        </w:rPr>
        <w:t xml:space="preserve">3. </w:t>
      </w:r>
      <w:r w:rsidR="00B55657" w:rsidRPr="003555F9">
        <w:rPr>
          <w:rFonts w:ascii="Arial" w:hAnsi="Arial" w:cs="Arial"/>
          <w:color w:val="auto"/>
          <w:sz w:val="22"/>
          <w:szCs w:val="22"/>
        </w:rPr>
        <w:t xml:space="preserve">De </w:t>
      </w:r>
      <w:r w:rsidRPr="003555F9">
        <w:rPr>
          <w:rFonts w:ascii="Arial" w:hAnsi="Arial" w:cs="Arial"/>
          <w:color w:val="auto"/>
          <w:sz w:val="22"/>
          <w:szCs w:val="22"/>
        </w:rPr>
        <w:t xml:space="preserve">Entidades </w:t>
      </w:r>
      <w:r w:rsidR="00B55657" w:rsidRPr="003555F9">
        <w:rPr>
          <w:rFonts w:ascii="Arial" w:hAnsi="Arial" w:cs="Arial"/>
          <w:color w:val="auto"/>
          <w:sz w:val="22"/>
          <w:szCs w:val="22"/>
        </w:rPr>
        <w:t>representad</w:t>
      </w:r>
      <w:r w:rsidR="003555F9" w:rsidRPr="003555F9">
        <w:rPr>
          <w:rFonts w:ascii="Arial" w:hAnsi="Arial" w:cs="Arial"/>
          <w:color w:val="auto"/>
          <w:sz w:val="22"/>
          <w:szCs w:val="22"/>
        </w:rPr>
        <w:t>as/</w:t>
      </w:r>
      <w:r w:rsidR="00B55657" w:rsidRPr="003555F9">
        <w:rPr>
          <w:rFonts w:ascii="Arial" w:hAnsi="Arial" w:cs="Arial"/>
          <w:color w:val="auto"/>
          <w:sz w:val="22"/>
          <w:szCs w:val="22"/>
        </w:rPr>
        <w:t xml:space="preserve">os pela respectiva Entidade </w:t>
      </w:r>
      <w:r w:rsidRPr="003555F9">
        <w:rPr>
          <w:rFonts w:ascii="Arial" w:hAnsi="Arial" w:cs="Arial"/>
          <w:color w:val="auto"/>
          <w:sz w:val="22"/>
          <w:szCs w:val="22"/>
        </w:rPr>
        <w:t>ou organizações de Assistência Social.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II- Convidadas/os: participantes parceiros da Política de Assistência Social indicadas/os pelo Conselho de assistência social para a participação na conferência com direito a voz;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III- Observadoras/es: participantes previamente inscritos e selecionados, segundo os critérios estabelecidos e o número de vagas disponíveis.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6375CC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 xml:space="preserve">Parágrafo único. </w:t>
      </w:r>
      <w:r w:rsidRPr="006375CC">
        <w:rPr>
          <w:rStyle w:val="Forte"/>
          <w:rFonts w:ascii="Arial" w:hAnsi="Arial" w:cs="Arial"/>
          <w:color w:val="auto"/>
          <w:sz w:val="22"/>
          <w:szCs w:val="22"/>
        </w:rPr>
        <w:t>Dentre as/os Convidadas/os deverá ser priorizado a participação de: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I- Gestora/r da Política de Assistência Social e demais políticas setoriais;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II- Trabalhadoras/es do Sistema Único de Assistência Social - SUAS;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III- Representantes de organizações de trabalhadoras/es do SUAS e de outras Políticas que fazem interface com a Assistência Social;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IV- Representantes de entidades e organizações de assistência social;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V- Usuárias/os da Política de Assistência Social;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VI- Representantes de organizações de usuárias/os da Política de Assistência Social;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VII- Representantes de conselhos de políticas setoriais e defesa de direitos;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VIII- Representantes da academia;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IX- Representantes dos Poderes Legislativo e Judiciário.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 9º São Delegadas/os Natas/os conselheiras/os titulares e suplentes do Conselho Municipal de Assistência Social.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  <w:r w:rsidRPr="004C3556">
        <w:rPr>
          <w:rStyle w:val="Forte"/>
          <w:rFonts w:ascii="Arial" w:hAnsi="Arial" w:cs="Arial"/>
          <w:lang w:val="pt-BR"/>
        </w:rPr>
        <w:t>CAPÍTULO IV</w:t>
      </w:r>
    </w:p>
    <w:p w:rsidR="003154DB" w:rsidRPr="004C3556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  <w:r w:rsidRPr="004C3556">
        <w:rPr>
          <w:rStyle w:val="Forte"/>
          <w:rFonts w:ascii="Arial" w:hAnsi="Arial" w:cs="Arial"/>
          <w:lang w:val="pt-BR"/>
        </w:rPr>
        <w:t>DO CREDENCIAMENTO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 10 O credenciamento das/os participantes da ____ Conferência Municipal será efetuado no dia ___ das ___ às ___ horas e tem como objetivo identificar as/os participantes e a condição de participação.</w:t>
      </w:r>
    </w:p>
    <w:p w:rsidR="006375CC" w:rsidRPr="004C3556" w:rsidRDefault="006375CC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6375CC" w:rsidRPr="004C3556" w:rsidRDefault="003154DB" w:rsidP="006375CC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Obs.: Explicar de que forma se dará o credenciamento</w:t>
      </w:r>
      <w:r w:rsidR="006375CC" w:rsidRPr="006375CC">
        <w:rPr>
          <w:rStyle w:val="Forte"/>
          <w:rFonts w:ascii="Arial" w:hAnsi="Arial" w:cs="Arial"/>
          <w:b w:val="0"/>
        </w:rPr>
        <w:t xml:space="preserve"> </w:t>
      </w:r>
      <w:r w:rsidR="006375CC" w:rsidRPr="004C3556">
        <w:rPr>
          <w:rStyle w:val="Forte"/>
          <w:rFonts w:ascii="Arial" w:hAnsi="Arial" w:cs="Arial"/>
          <w:b w:val="0"/>
        </w:rPr>
        <w:t>considerando o formato da Conferência (virtual, hibrida ou presencial)</w:t>
      </w:r>
      <w:r w:rsidR="006375CC">
        <w:rPr>
          <w:rStyle w:val="Forte"/>
          <w:rFonts w:ascii="Arial" w:hAnsi="Arial" w:cs="Arial"/>
          <w:b w:val="0"/>
        </w:rPr>
        <w:t>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 11 As excepcionalidades surgidas no credenciamento serão tratadas pela Comissão Organizadora.</w:t>
      </w:r>
    </w:p>
    <w:p w:rsidR="003154DB" w:rsidRPr="004C3556" w:rsidRDefault="003154DB" w:rsidP="003154DB">
      <w:pPr>
        <w:pStyle w:val="GradeMdia1-nfase21"/>
        <w:spacing w:after="0" w:line="240" w:lineRule="auto"/>
        <w:ind w:left="-567" w:right="-1"/>
        <w:rPr>
          <w:rStyle w:val="Forte"/>
          <w:rFonts w:ascii="Arial" w:hAnsi="Arial" w:cs="Arial"/>
          <w:b w:val="0"/>
          <w:lang w:val="pt-BR"/>
        </w:rPr>
      </w:pPr>
    </w:p>
    <w:p w:rsidR="003154DB" w:rsidRPr="004C3556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  <w:r w:rsidRPr="004C3556">
        <w:rPr>
          <w:rStyle w:val="Forte"/>
          <w:rFonts w:ascii="Arial" w:hAnsi="Arial" w:cs="Arial"/>
          <w:lang w:val="pt-BR"/>
        </w:rPr>
        <w:t>CAPÍTULO V</w:t>
      </w:r>
    </w:p>
    <w:p w:rsidR="003154DB" w:rsidRPr="004C3556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  <w:r w:rsidRPr="004C3556">
        <w:rPr>
          <w:rStyle w:val="Forte"/>
          <w:rFonts w:ascii="Arial" w:hAnsi="Arial" w:cs="Arial"/>
          <w:lang w:val="pt-BR"/>
        </w:rPr>
        <w:t>DOS PAINÉIS E PALESTRAS</w:t>
      </w:r>
    </w:p>
    <w:p w:rsidR="003154DB" w:rsidRPr="004C3556" w:rsidRDefault="003154DB" w:rsidP="003154DB">
      <w:pPr>
        <w:pStyle w:val="GradeMdia1-nfase21"/>
        <w:spacing w:after="0" w:line="360" w:lineRule="auto"/>
        <w:ind w:left="-567" w:right="-1"/>
        <w:jc w:val="both"/>
        <w:rPr>
          <w:rStyle w:val="Forte"/>
          <w:rFonts w:ascii="Arial" w:hAnsi="Arial" w:cs="Arial"/>
          <w:b w:val="0"/>
          <w:lang w:val="pt-BR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 12 As Palestras/Painéis terão por finalidade promover o aprofundamento do debate dos 5 eixos.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 13 Deverá uma/m Relatora/r ficar responsável, durante a exposição, pelo resumo escrito da fala das/os expositoras/es sobre o tema.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 14 As intervenções das/os participantes será de ___ minutos e poderão ser feitas oralmente ou apresentadas por escrito à Mesa.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lang w:val="pt-BR"/>
        </w:rPr>
      </w:pPr>
      <w:r w:rsidRPr="004C3556">
        <w:rPr>
          <w:rStyle w:val="Forte"/>
          <w:rFonts w:ascii="Arial" w:hAnsi="Arial" w:cs="Arial"/>
          <w:lang w:val="pt-BR"/>
        </w:rPr>
        <w:t>CAPITULO VI</w:t>
      </w:r>
    </w:p>
    <w:p w:rsidR="003154DB" w:rsidRPr="004C3556" w:rsidRDefault="003154DB" w:rsidP="003154DB">
      <w:pPr>
        <w:pStyle w:val="GradeMdia1-nfase21"/>
        <w:spacing w:after="0" w:line="240" w:lineRule="auto"/>
        <w:ind w:left="-567" w:right="-1"/>
        <w:jc w:val="center"/>
        <w:rPr>
          <w:rStyle w:val="Forte"/>
          <w:rFonts w:ascii="Arial" w:hAnsi="Arial" w:cs="Arial"/>
          <w:strike/>
          <w:lang w:val="pt-BR"/>
        </w:rPr>
      </w:pPr>
      <w:r w:rsidRPr="004C3556">
        <w:rPr>
          <w:rStyle w:val="Forte"/>
          <w:rFonts w:ascii="Arial" w:hAnsi="Arial" w:cs="Arial"/>
          <w:lang w:val="pt-BR"/>
        </w:rPr>
        <w:t>DOS GRUPOS DE TRABALHO OR EIXO</w:t>
      </w:r>
    </w:p>
    <w:p w:rsidR="003154DB" w:rsidRPr="004C3556" w:rsidRDefault="003154DB" w:rsidP="003154DB">
      <w:pPr>
        <w:pStyle w:val="GradeMdia1-nfase21"/>
        <w:spacing w:after="0" w:line="360" w:lineRule="auto"/>
        <w:ind w:left="-567" w:right="-1"/>
        <w:jc w:val="both"/>
        <w:rPr>
          <w:rStyle w:val="Forte"/>
          <w:rFonts w:ascii="Arial" w:hAnsi="Arial" w:cs="Arial"/>
          <w:b w:val="0"/>
          <w:strike/>
          <w:lang w:val="pt-BR"/>
        </w:rPr>
      </w:pPr>
    </w:p>
    <w:p w:rsidR="003154DB" w:rsidRDefault="003154DB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 15 Os grupos de Trabalho serão organizados de modo que cada grupo discuta um dos 5 eixos da Conferência.</w:t>
      </w:r>
    </w:p>
    <w:p w:rsidR="006375CC" w:rsidRPr="004C3556" w:rsidRDefault="006375CC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Obs. Explicar como se dará o trabalho em grupo considerando o formato da Conferência (virtual, hibrida ou presencial)</w:t>
      </w:r>
      <w:r w:rsidR="006375CC">
        <w:rPr>
          <w:rStyle w:val="Forte"/>
          <w:rFonts w:ascii="Arial" w:hAnsi="Arial" w:cs="Arial"/>
          <w:b w:val="0"/>
        </w:rPr>
        <w:t>.</w:t>
      </w:r>
    </w:p>
    <w:p w:rsidR="003154DB" w:rsidRPr="004C3556" w:rsidRDefault="003154DB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>Art. 16 Deve-se assegurar que todos os Eixos sejam discutidos por, pelo menos, 1 Grupo de Trabalho.</w:t>
      </w:r>
    </w:p>
    <w:p w:rsidR="003154DB" w:rsidRPr="004C3556" w:rsidRDefault="003154DB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Style w:val="Forte"/>
          <w:rFonts w:ascii="Arial" w:hAnsi="Arial" w:cs="Arial"/>
        </w:rPr>
      </w:pPr>
    </w:p>
    <w:p w:rsidR="001A7B03" w:rsidRDefault="003154DB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Fonts w:ascii="Arial" w:eastAsia="Times New Roman" w:hAnsi="Arial" w:cs="Arial"/>
          <w:bCs/>
        </w:rPr>
      </w:pPr>
      <w:r w:rsidRPr="004C3556">
        <w:rPr>
          <w:rStyle w:val="Forte"/>
          <w:rFonts w:ascii="Arial" w:hAnsi="Arial" w:cs="Arial"/>
          <w:b w:val="0"/>
        </w:rPr>
        <w:t>Art.17</w:t>
      </w:r>
      <w:r w:rsidR="006F1902">
        <w:rPr>
          <w:rStyle w:val="Forte"/>
          <w:rFonts w:ascii="Arial" w:hAnsi="Arial" w:cs="Arial"/>
          <w:b w:val="0"/>
        </w:rPr>
        <w:t xml:space="preserve"> </w:t>
      </w:r>
      <w:r w:rsidRPr="004C3556">
        <w:rPr>
          <w:rFonts w:ascii="Arial" w:eastAsia="Times New Roman" w:hAnsi="Arial" w:cs="Arial"/>
        </w:rPr>
        <w:t xml:space="preserve">Cada Grupo de Trabalho </w:t>
      </w:r>
      <w:r w:rsidRPr="004C3556">
        <w:rPr>
          <w:rFonts w:ascii="Arial" w:eastAsia="Times New Roman" w:hAnsi="Arial" w:cs="Arial"/>
          <w:bCs/>
        </w:rPr>
        <w:t>deve construir no mínimo 5 pro</w:t>
      </w:r>
      <w:r w:rsidRPr="004C3556">
        <w:rPr>
          <w:rFonts w:ascii="Arial" w:eastAsia="Times New Roman" w:hAnsi="Arial" w:cs="Arial"/>
          <w:bCs/>
        </w:rPr>
        <w:softHyphen/>
        <w:t>postas de deliberação para o respectivo Eixo debatido</w:t>
      </w:r>
      <w:r w:rsidRPr="004C3556">
        <w:rPr>
          <w:rFonts w:ascii="Arial" w:eastAsia="Times New Roman" w:hAnsi="Arial" w:cs="Arial"/>
        </w:rPr>
        <w:t xml:space="preserve">, das quais: </w:t>
      </w:r>
      <w:r w:rsidRPr="004C3556">
        <w:rPr>
          <w:rFonts w:ascii="Arial" w:eastAsia="Times New Roman" w:hAnsi="Arial" w:cs="Arial"/>
          <w:bCs/>
        </w:rPr>
        <w:t xml:space="preserve">pelo menos 1 proposta de deliberação para o próprio município; pelo menos 1 proposta de deliberação para o estado; e pelo menos 1 proposta de </w:t>
      </w:r>
      <w:r w:rsidRPr="00E63655">
        <w:rPr>
          <w:rFonts w:ascii="Arial" w:eastAsia="Times New Roman" w:hAnsi="Arial" w:cs="Arial"/>
          <w:bCs/>
        </w:rPr>
        <w:t xml:space="preserve">deliberação para a União. </w:t>
      </w:r>
    </w:p>
    <w:p w:rsidR="006375CC" w:rsidRPr="00E63655" w:rsidRDefault="006375CC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Fonts w:ascii="Arial" w:eastAsia="Times New Roman" w:hAnsi="Arial" w:cs="Arial"/>
          <w:bCs/>
        </w:rPr>
      </w:pPr>
    </w:p>
    <w:p w:rsidR="003154DB" w:rsidRPr="004C3556" w:rsidRDefault="00910998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Style w:val="Forte"/>
          <w:rFonts w:ascii="Arial" w:hAnsi="Arial" w:cs="Arial"/>
        </w:rPr>
      </w:pPr>
      <w:r w:rsidRPr="00E63655">
        <w:rPr>
          <w:rFonts w:ascii="Arial" w:eastAsia="Times New Roman" w:hAnsi="Arial" w:cs="Arial"/>
          <w:b/>
        </w:rPr>
        <w:t>Parágrafo único</w:t>
      </w:r>
      <w:r w:rsidRPr="00E63655">
        <w:rPr>
          <w:rFonts w:ascii="Arial" w:eastAsia="Times New Roman" w:hAnsi="Arial" w:cs="Arial"/>
          <w:bCs/>
        </w:rPr>
        <w:t xml:space="preserve">: </w:t>
      </w:r>
      <w:r w:rsidR="006375CC">
        <w:rPr>
          <w:rFonts w:ascii="Arial" w:eastAsia="Times New Roman" w:hAnsi="Arial" w:cs="Arial"/>
        </w:rPr>
        <w:t>As propostas de deliberações</w:t>
      </w:r>
      <w:r w:rsidR="003154DB" w:rsidRPr="00E63655">
        <w:rPr>
          <w:rFonts w:ascii="Arial" w:eastAsia="Times New Roman" w:hAnsi="Arial" w:cs="Arial"/>
        </w:rPr>
        <w:t xml:space="preserve"> construídas de</w:t>
      </w:r>
      <w:r w:rsidR="003154DB" w:rsidRPr="00E63655">
        <w:rPr>
          <w:rFonts w:ascii="Arial" w:eastAsia="Times New Roman" w:hAnsi="Arial" w:cs="Arial"/>
        </w:rPr>
        <w:softHyphen/>
        <w:t>vem ser registradas por cada um dos grupos, com a respec</w:t>
      </w:r>
      <w:r w:rsidR="003154DB" w:rsidRPr="00E63655">
        <w:rPr>
          <w:rFonts w:ascii="Arial" w:eastAsia="Times New Roman" w:hAnsi="Arial" w:cs="Arial"/>
        </w:rPr>
        <w:softHyphen/>
        <w:t>tiva indicação se são para o próprio município, para o Estado ou para a União</w:t>
      </w:r>
      <w:r w:rsidRPr="00E63655">
        <w:rPr>
          <w:rFonts w:ascii="Arial" w:eastAsia="Times New Roman" w:hAnsi="Arial" w:cs="Arial"/>
        </w:rPr>
        <w:t xml:space="preserve">, conforme </w:t>
      </w:r>
      <w:r w:rsidR="000120CD" w:rsidRPr="00E63655">
        <w:rPr>
          <w:rFonts w:ascii="Arial" w:eastAsia="Times New Roman" w:hAnsi="Arial" w:cs="Arial"/>
        </w:rPr>
        <w:t>Informe nº</w:t>
      </w:r>
      <w:r w:rsidR="006F1902" w:rsidRPr="00E63655">
        <w:rPr>
          <w:rFonts w:ascii="Arial" w:eastAsia="Times New Roman" w:hAnsi="Arial" w:cs="Arial"/>
        </w:rPr>
        <w:t xml:space="preserve"> </w:t>
      </w:r>
      <w:r w:rsidR="00E63655" w:rsidRPr="00E63655">
        <w:rPr>
          <w:rFonts w:ascii="Arial" w:eastAsia="Times New Roman" w:hAnsi="Arial" w:cs="Arial"/>
        </w:rPr>
        <w:t xml:space="preserve">02 </w:t>
      </w:r>
      <w:r w:rsidR="000120CD" w:rsidRPr="00E63655">
        <w:rPr>
          <w:rFonts w:ascii="Arial" w:eastAsia="Times New Roman" w:hAnsi="Arial" w:cs="Arial"/>
        </w:rPr>
        <w:t>do CEAS/SC</w:t>
      </w:r>
      <w:r w:rsidR="006375CC">
        <w:rPr>
          <w:rFonts w:ascii="Arial" w:eastAsia="Times New Roman" w:hAnsi="Arial" w:cs="Arial"/>
        </w:rPr>
        <w:t xml:space="preserve">. </w:t>
      </w:r>
    </w:p>
    <w:p w:rsidR="003154DB" w:rsidRPr="004C3556" w:rsidRDefault="003154DB" w:rsidP="003154DB">
      <w:pPr>
        <w:autoSpaceDE w:val="0"/>
        <w:autoSpaceDN w:val="0"/>
        <w:adjustRightInd w:val="0"/>
        <w:spacing w:after="15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CAPÍTULO VII</w:t>
      </w:r>
    </w:p>
    <w:p w:rsidR="003154DB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DA PLENÁRIA FINAL</w:t>
      </w:r>
    </w:p>
    <w:p w:rsidR="00DD1116" w:rsidRPr="004C3556" w:rsidRDefault="00DD1116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</w:p>
    <w:p w:rsidR="003154DB" w:rsidRPr="004C3556" w:rsidRDefault="000D10E0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Art. 18</w:t>
      </w:r>
      <w:r w:rsidR="003154DB" w:rsidRPr="004C3556">
        <w:rPr>
          <w:rStyle w:val="Forte"/>
          <w:rFonts w:ascii="Arial" w:hAnsi="Arial" w:cs="Arial"/>
          <w:b w:val="0"/>
        </w:rPr>
        <w:t xml:space="preserve"> A Plenária Final é o momento de discussão e deliberação. 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0D10E0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Art. 19</w:t>
      </w:r>
      <w:r w:rsidR="003154DB" w:rsidRPr="004C3556">
        <w:rPr>
          <w:rStyle w:val="Forte"/>
          <w:rFonts w:ascii="Arial" w:hAnsi="Arial" w:cs="Arial"/>
          <w:b w:val="0"/>
        </w:rPr>
        <w:t xml:space="preserve"> Na Plenária final terão direito a voto as/os Delegadas/os devidamente credenciadas/os na ____ Conferência Municipal e que estejam de posse do crachá de identificação. Aos demais participantes será garantido o direito a voz.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0D10E0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Art. 20</w:t>
      </w:r>
      <w:r w:rsidR="003154DB" w:rsidRPr="004C3556">
        <w:rPr>
          <w:rStyle w:val="Forte"/>
          <w:rFonts w:ascii="Arial" w:hAnsi="Arial" w:cs="Arial"/>
          <w:b w:val="0"/>
        </w:rPr>
        <w:t xml:space="preserve"> As Deliberações na Plenária Final serão definidas a partir das prioridades estabelecidas pelos Grupos de Trabalho considerando os 5 Eixos da Conferência.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0D10E0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Art. 21</w:t>
      </w:r>
      <w:r w:rsidR="003154DB" w:rsidRPr="004C3556">
        <w:rPr>
          <w:rStyle w:val="Forte"/>
          <w:rFonts w:ascii="Arial" w:hAnsi="Arial" w:cs="Arial"/>
          <w:b w:val="0"/>
        </w:rPr>
        <w:t xml:space="preserve"> As propostas de deliberação construídas pelos Grupos de Trabalho serão apreciadas e votadas pelas/os delegadas/os, visando à definição das deliberações finais que serão </w:t>
      </w:r>
      <w:r w:rsidR="003154DB" w:rsidRPr="004C3556">
        <w:rPr>
          <w:rStyle w:val="Forte"/>
          <w:rFonts w:ascii="Arial" w:hAnsi="Arial" w:cs="Arial"/>
          <w:b w:val="0"/>
        </w:rPr>
        <w:lastRenderedPageBreak/>
        <w:t>encaminhadas para a sistematização pelo ente estadual.</w:t>
      </w:r>
      <w:r w:rsidR="003154DB" w:rsidRPr="004C3556">
        <w:rPr>
          <w:rStyle w:val="Forte"/>
          <w:rFonts w:ascii="Arial" w:hAnsi="Arial" w:cs="Arial"/>
          <w:b w:val="0"/>
        </w:rPr>
        <w:cr/>
      </w:r>
    </w:p>
    <w:p w:rsidR="003154DB" w:rsidRPr="004C3556" w:rsidRDefault="000D10E0" w:rsidP="003154DB">
      <w:pPr>
        <w:pStyle w:val="Pa1"/>
        <w:ind w:left="-567" w:right="-1" w:firstLine="100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rte"/>
          <w:rFonts w:ascii="Arial" w:hAnsi="Arial" w:cs="Arial"/>
          <w:b w:val="0"/>
          <w:sz w:val="22"/>
          <w:szCs w:val="22"/>
        </w:rPr>
        <w:t>Art. 22</w:t>
      </w:r>
      <w:r w:rsidR="003154DB" w:rsidRPr="004C355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3154DB" w:rsidRPr="004C3556">
        <w:rPr>
          <w:rFonts w:ascii="Arial" w:hAnsi="Arial" w:cs="Arial"/>
          <w:bCs/>
          <w:sz w:val="22"/>
          <w:szCs w:val="22"/>
        </w:rPr>
        <w:t>A Plenária Final das Conferências Municipais deve re</w:t>
      </w:r>
      <w:r w:rsidR="003154DB" w:rsidRPr="004C3556">
        <w:rPr>
          <w:rFonts w:ascii="Arial" w:hAnsi="Arial" w:cs="Arial"/>
          <w:bCs/>
          <w:sz w:val="22"/>
          <w:szCs w:val="22"/>
        </w:rPr>
        <w:softHyphen/>
        <w:t>sultar em um conjunto de no máximo:</w:t>
      </w:r>
    </w:p>
    <w:p w:rsidR="003154DB" w:rsidRPr="004C3556" w:rsidRDefault="003154DB" w:rsidP="000D10E0">
      <w:pPr>
        <w:pStyle w:val="Pa1"/>
        <w:numPr>
          <w:ilvl w:val="0"/>
          <w:numId w:val="2"/>
        </w:num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4C3556">
        <w:rPr>
          <w:rFonts w:ascii="Arial" w:hAnsi="Arial" w:cs="Arial"/>
          <w:bCs/>
          <w:sz w:val="22"/>
          <w:szCs w:val="22"/>
        </w:rPr>
        <w:t xml:space="preserve">10 deliberações para o próprio município; </w:t>
      </w:r>
    </w:p>
    <w:p w:rsidR="003154DB" w:rsidRPr="004C3556" w:rsidRDefault="003154DB" w:rsidP="000D10E0">
      <w:pPr>
        <w:pStyle w:val="Pa1"/>
        <w:numPr>
          <w:ilvl w:val="0"/>
          <w:numId w:val="2"/>
        </w:numPr>
        <w:ind w:right="-1"/>
        <w:jc w:val="both"/>
        <w:rPr>
          <w:rFonts w:ascii="Arial" w:hAnsi="Arial" w:cs="Arial"/>
          <w:bCs/>
        </w:rPr>
      </w:pPr>
      <w:r w:rsidRPr="004C3556">
        <w:rPr>
          <w:rFonts w:ascii="Arial" w:hAnsi="Arial" w:cs="Arial"/>
          <w:bCs/>
        </w:rPr>
        <w:t xml:space="preserve">5 deliberações para o Estado; </w:t>
      </w:r>
    </w:p>
    <w:p w:rsidR="003154DB" w:rsidRPr="004C3556" w:rsidRDefault="003154DB" w:rsidP="000D10E0">
      <w:pPr>
        <w:pStyle w:val="Pa1"/>
        <w:numPr>
          <w:ilvl w:val="0"/>
          <w:numId w:val="2"/>
        </w:num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4C3556">
        <w:rPr>
          <w:rFonts w:ascii="Arial" w:hAnsi="Arial" w:cs="Arial"/>
          <w:bCs/>
        </w:rPr>
        <w:t>5 deliberações para União.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1" w:lineRule="atLeast"/>
        <w:ind w:left="-567" w:right="-1" w:firstLine="100"/>
        <w:jc w:val="both"/>
        <w:rPr>
          <w:rStyle w:val="Forte"/>
          <w:rFonts w:ascii="Arial" w:eastAsia="Times New Roman" w:hAnsi="Arial" w:cs="Arial"/>
          <w:b w:val="0"/>
          <w:bCs w:val="0"/>
        </w:rPr>
      </w:pPr>
    </w:p>
    <w:p w:rsidR="003154DB" w:rsidRPr="004C3556" w:rsidRDefault="003304D5" w:rsidP="003304D5">
      <w:pPr>
        <w:pStyle w:val="Default"/>
        <w:ind w:left="-567" w:right="-1"/>
        <w:jc w:val="both"/>
        <w:rPr>
          <w:rStyle w:val="Forte"/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Art. 23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O Produto da Conferência Municipal será encaminhado para o Conselho Estadual de Assistência Social de Santa Catarina, </w:t>
      </w:r>
      <w:r w:rsidR="003154DB" w:rsidRPr="00904B5E">
        <w:rPr>
          <w:rStyle w:val="Forte"/>
          <w:rFonts w:ascii="Arial" w:hAnsi="Arial" w:cs="Arial"/>
          <w:bCs w:val="0"/>
          <w:color w:val="auto"/>
          <w:sz w:val="22"/>
          <w:szCs w:val="22"/>
        </w:rPr>
        <w:t>conforme modelo constante no Informe 03 do CEAS/SC,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para o e-mail: </w:t>
      </w:r>
      <w:hyperlink r:id="rId5" w:history="1">
        <w:r w:rsidR="003154DB" w:rsidRPr="004C3556">
          <w:rPr>
            <w:rStyle w:val="Hyperlink"/>
            <w:rFonts w:ascii="Arial" w:hAnsi="Arial" w:cs="Arial"/>
            <w:color w:val="auto"/>
            <w:sz w:val="22"/>
            <w:szCs w:val="22"/>
          </w:rPr>
          <w:t>conferencia.ceassc@gmail.com</w:t>
        </w:r>
      </w:hyperlink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3304D5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3304D5">
        <w:rPr>
          <w:rStyle w:val="Forte"/>
          <w:rFonts w:ascii="Arial" w:hAnsi="Arial" w:cs="Arial"/>
          <w:color w:val="auto"/>
          <w:sz w:val="22"/>
          <w:szCs w:val="22"/>
        </w:rPr>
        <w:t>CAPÍTULOVIII</w:t>
      </w:r>
    </w:p>
    <w:p w:rsidR="003154DB" w:rsidRPr="003304D5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3304D5">
        <w:rPr>
          <w:rStyle w:val="Forte"/>
          <w:rFonts w:ascii="Arial" w:hAnsi="Arial" w:cs="Arial"/>
          <w:color w:val="auto"/>
          <w:sz w:val="22"/>
          <w:szCs w:val="22"/>
        </w:rPr>
        <w:t>DA ELEIÇÃO DAS/OS DELEGADAS</w:t>
      </w:r>
      <w:r w:rsidR="003304D5">
        <w:rPr>
          <w:rStyle w:val="Forte"/>
          <w:rFonts w:ascii="Arial" w:hAnsi="Arial" w:cs="Arial"/>
          <w:color w:val="auto"/>
          <w:sz w:val="22"/>
          <w:szCs w:val="22"/>
        </w:rPr>
        <w:t>/</w:t>
      </w:r>
      <w:r w:rsidRPr="003304D5">
        <w:rPr>
          <w:rStyle w:val="Forte"/>
          <w:rFonts w:ascii="Arial" w:hAnsi="Arial" w:cs="Arial"/>
          <w:color w:val="auto"/>
          <w:sz w:val="22"/>
          <w:szCs w:val="22"/>
        </w:rPr>
        <w:t>OS</w:t>
      </w:r>
    </w:p>
    <w:p w:rsidR="003154DB" w:rsidRPr="003304D5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304D5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Art. 24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Na Plenária Final serão eleitos 06 Delegadas/os para participar da 13ª Conferência Estadual de Assistência Social. 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304D5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Art. 25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Serão candidatas/os a Delegadas/os para a 13ª Conferência Estadual de Assistência Social, os participantes elencados no inciso I do artigo 8º deste Regimento. 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DA1637">
        <w:rPr>
          <w:rStyle w:val="Forte"/>
          <w:rFonts w:ascii="Arial" w:hAnsi="Arial" w:cs="Arial"/>
          <w:color w:val="auto"/>
          <w:sz w:val="22"/>
          <w:szCs w:val="22"/>
        </w:rPr>
        <w:t>Parágrafo único.</w:t>
      </w: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As/Os candidatas/os a Delegadas/os para a 13ª Conferência Estadual deverão apresentar documento de identificação pessoal. 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304D5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Art. 26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A escolha das/os 06 (seis) delegadas/os para a 13ª Conferência Estadual, entre participantes da ____ Conferência Municipal, será na seguinte proporção: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I –____representantes da Sociedade Civil, conforme segmentos abaixo relacionados: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a) das/os usuárias/os e Organizações de Usuárias/os do SUAS;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b) das/os trabalhadoras/es do SUAS;</w:t>
      </w:r>
    </w:p>
    <w:p w:rsidR="003154DB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c) das entidades e organizações de </w:t>
      </w:r>
      <w:r w:rsidR="00DA1637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Assistência Social</w:t>
      </w: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.</w:t>
      </w:r>
    </w:p>
    <w:p w:rsidR="00726ADB" w:rsidRDefault="00726A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175198" w:rsidRPr="00CE0C5B" w:rsidRDefault="00175198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CE0C5B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II – ____ representante do Governo Municipal. </w:t>
      </w:r>
    </w:p>
    <w:p w:rsidR="003154DB" w:rsidRPr="00CE0C5B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6D1F99" w:rsidRPr="00CE0C5B" w:rsidRDefault="006D1F99" w:rsidP="006D1F99">
      <w:pPr>
        <w:pStyle w:val="Normal1"/>
        <w:ind w:left="-567" w:right="-1"/>
        <w:jc w:val="both"/>
        <w:rPr>
          <w:rFonts w:ascii="Arial" w:hAnsi="Arial" w:cs="Arial"/>
          <w:color w:val="auto"/>
          <w:sz w:val="22"/>
          <w:szCs w:val="22"/>
        </w:rPr>
      </w:pPr>
      <w:r w:rsidRPr="00CE0C5B">
        <w:rPr>
          <w:rFonts w:ascii="Arial" w:hAnsi="Arial" w:cs="Arial"/>
          <w:color w:val="auto"/>
          <w:sz w:val="22"/>
          <w:szCs w:val="22"/>
        </w:rPr>
        <w:t>§ 1º</w:t>
      </w:r>
      <w:r w:rsidR="008A204A" w:rsidRPr="00CE0C5B">
        <w:rPr>
          <w:rFonts w:ascii="Arial" w:hAnsi="Arial" w:cs="Arial"/>
          <w:color w:val="auto"/>
          <w:sz w:val="22"/>
          <w:szCs w:val="22"/>
        </w:rPr>
        <w:t xml:space="preserve">. </w:t>
      </w:r>
      <w:r w:rsidRPr="00CE0C5B">
        <w:rPr>
          <w:rFonts w:ascii="Arial" w:hAnsi="Arial" w:cs="Arial"/>
          <w:color w:val="auto"/>
          <w:sz w:val="22"/>
          <w:szCs w:val="22"/>
        </w:rPr>
        <w:t>No caso de vacância de delegad</w:t>
      </w:r>
      <w:r w:rsidR="00CE0C5B" w:rsidRPr="00CE0C5B">
        <w:rPr>
          <w:rFonts w:ascii="Arial" w:hAnsi="Arial" w:cs="Arial"/>
          <w:color w:val="auto"/>
          <w:sz w:val="22"/>
          <w:szCs w:val="22"/>
        </w:rPr>
        <w:t>as/</w:t>
      </w:r>
      <w:r w:rsidRPr="00CE0C5B">
        <w:rPr>
          <w:rFonts w:ascii="Arial" w:hAnsi="Arial" w:cs="Arial"/>
          <w:color w:val="auto"/>
          <w:sz w:val="22"/>
          <w:szCs w:val="22"/>
        </w:rPr>
        <w:t>os nos segmentos de trabalhador</w:t>
      </w:r>
      <w:r w:rsidR="00CE0C5B" w:rsidRPr="00CE0C5B">
        <w:rPr>
          <w:rFonts w:ascii="Arial" w:hAnsi="Arial" w:cs="Arial"/>
          <w:color w:val="auto"/>
          <w:sz w:val="22"/>
          <w:szCs w:val="22"/>
        </w:rPr>
        <w:t>as/es e de entidades, a/s vaga/s deverá/ão</w:t>
      </w:r>
      <w:r w:rsidR="00B071C7" w:rsidRPr="00CE0C5B">
        <w:rPr>
          <w:rFonts w:ascii="Arial" w:hAnsi="Arial" w:cs="Arial"/>
          <w:color w:val="auto"/>
          <w:sz w:val="22"/>
          <w:szCs w:val="22"/>
        </w:rPr>
        <w:t xml:space="preserve"> </w:t>
      </w:r>
      <w:r w:rsidRPr="00CE0C5B">
        <w:rPr>
          <w:rFonts w:ascii="Arial" w:hAnsi="Arial" w:cs="Arial"/>
          <w:color w:val="auto"/>
          <w:sz w:val="22"/>
          <w:szCs w:val="22"/>
        </w:rPr>
        <w:t>ser preenchida</w:t>
      </w:r>
      <w:r w:rsidR="00CE0C5B" w:rsidRPr="00CE0C5B">
        <w:rPr>
          <w:rFonts w:ascii="Arial" w:hAnsi="Arial" w:cs="Arial"/>
          <w:color w:val="auto"/>
          <w:sz w:val="22"/>
          <w:szCs w:val="22"/>
        </w:rPr>
        <w:t>/s</w:t>
      </w:r>
      <w:r w:rsidR="00B071C7" w:rsidRPr="00CE0C5B">
        <w:rPr>
          <w:rFonts w:ascii="Arial" w:hAnsi="Arial" w:cs="Arial"/>
          <w:color w:val="auto"/>
          <w:sz w:val="22"/>
          <w:szCs w:val="22"/>
        </w:rPr>
        <w:t xml:space="preserve"> </w:t>
      </w:r>
      <w:r w:rsidRPr="00CE0C5B">
        <w:rPr>
          <w:rFonts w:ascii="Arial" w:hAnsi="Arial" w:cs="Arial"/>
          <w:color w:val="auto"/>
          <w:sz w:val="22"/>
          <w:szCs w:val="22"/>
        </w:rPr>
        <w:t>por delegad</w:t>
      </w:r>
      <w:r w:rsidR="00CE0C5B" w:rsidRPr="00CE0C5B">
        <w:rPr>
          <w:rFonts w:ascii="Arial" w:hAnsi="Arial" w:cs="Arial"/>
          <w:color w:val="auto"/>
          <w:sz w:val="22"/>
          <w:szCs w:val="22"/>
        </w:rPr>
        <w:t>as/</w:t>
      </w:r>
      <w:r w:rsidRPr="00CE0C5B">
        <w:rPr>
          <w:rFonts w:ascii="Arial" w:hAnsi="Arial" w:cs="Arial"/>
          <w:color w:val="auto"/>
          <w:sz w:val="22"/>
          <w:szCs w:val="22"/>
        </w:rPr>
        <w:t>os eleit</w:t>
      </w:r>
      <w:r w:rsidR="00CE0C5B" w:rsidRPr="00CE0C5B">
        <w:rPr>
          <w:rFonts w:ascii="Arial" w:hAnsi="Arial" w:cs="Arial"/>
          <w:color w:val="auto"/>
          <w:sz w:val="22"/>
          <w:szCs w:val="22"/>
        </w:rPr>
        <w:t>as/</w:t>
      </w:r>
      <w:r w:rsidRPr="00CE0C5B">
        <w:rPr>
          <w:rFonts w:ascii="Arial" w:hAnsi="Arial" w:cs="Arial"/>
          <w:color w:val="auto"/>
          <w:sz w:val="22"/>
          <w:szCs w:val="22"/>
        </w:rPr>
        <w:t>os do segmento de usuári</w:t>
      </w:r>
      <w:r w:rsidR="00CE0C5B" w:rsidRPr="00CE0C5B">
        <w:rPr>
          <w:rFonts w:ascii="Arial" w:hAnsi="Arial" w:cs="Arial"/>
          <w:color w:val="auto"/>
          <w:sz w:val="22"/>
          <w:szCs w:val="22"/>
        </w:rPr>
        <w:t>as/os</w:t>
      </w:r>
      <w:r w:rsidRPr="00CE0C5B">
        <w:rPr>
          <w:rFonts w:ascii="Arial" w:hAnsi="Arial" w:cs="Arial"/>
          <w:color w:val="auto"/>
          <w:sz w:val="22"/>
          <w:szCs w:val="22"/>
        </w:rPr>
        <w:t>,</w:t>
      </w:r>
      <w:r w:rsidR="00CE0C5B" w:rsidRPr="00CE0C5B">
        <w:rPr>
          <w:rFonts w:ascii="Arial" w:hAnsi="Arial" w:cs="Arial"/>
          <w:color w:val="auto"/>
          <w:sz w:val="22"/>
          <w:szCs w:val="22"/>
        </w:rPr>
        <w:t xml:space="preserve"> </w:t>
      </w:r>
      <w:r w:rsidRPr="00CE0C5B">
        <w:rPr>
          <w:rFonts w:ascii="Arial" w:hAnsi="Arial" w:cs="Arial"/>
          <w:color w:val="auto"/>
          <w:sz w:val="22"/>
          <w:szCs w:val="22"/>
        </w:rPr>
        <w:t xml:space="preserve">conforme </w:t>
      </w:r>
      <w:r w:rsidR="00DD4CA9" w:rsidRPr="00CE0C5B">
        <w:rPr>
          <w:rFonts w:ascii="Arial" w:hAnsi="Arial" w:cs="Arial"/>
          <w:color w:val="auto"/>
          <w:sz w:val="22"/>
          <w:szCs w:val="22"/>
        </w:rPr>
        <w:t xml:space="preserve">art.1º da </w:t>
      </w:r>
      <w:r w:rsidRPr="00CE0C5B">
        <w:rPr>
          <w:rFonts w:ascii="Arial" w:hAnsi="Arial" w:cs="Arial"/>
          <w:color w:val="auto"/>
          <w:sz w:val="22"/>
          <w:szCs w:val="22"/>
        </w:rPr>
        <w:t>Res</w:t>
      </w:r>
      <w:r w:rsidR="00CE0C5B" w:rsidRPr="00CE0C5B">
        <w:rPr>
          <w:rFonts w:ascii="Arial" w:hAnsi="Arial" w:cs="Arial"/>
          <w:color w:val="auto"/>
          <w:sz w:val="22"/>
          <w:szCs w:val="22"/>
        </w:rPr>
        <w:t>olução do</w:t>
      </w:r>
      <w:r w:rsidRPr="00CE0C5B">
        <w:rPr>
          <w:rFonts w:ascii="Arial" w:hAnsi="Arial" w:cs="Arial"/>
          <w:color w:val="auto"/>
          <w:sz w:val="22"/>
          <w:szCs w:val="22"/>
        </w:rPr>
        <w:t xml:space="preserve"> CNAS nº 37 de 16 de junho de 2021</w:t>
      </w:r>
      <w:r w:rsidR="00CE0C5B" w:rsidRPr="00CE0C5B">
        <w:rPr>
          <w:rFonts w:ascii="Arial" w:hAnsi="Arial" w:cs="Arial"/>
          <w:color w:val="auto"/>
          <w:sz w:val="22"/>
          <w:szCs w:val="22"/>
        </w:rPr>
        <w:t>.</w:t>
      </w:r>
    </w:p>
    <w:p w:rsidR="008A204A" w:rsidRPr="00CE0C5B" w:rsidRDefault="008A204A" w:rsidP="006D1F99">
      <w:pPr>
        <w:pStyle w:val="Normal1"/>
        <w:ind w:left="-567"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9E29DD" w:rsidRPr="00CE0C5B" w:rsidRDefault="005878DF" w:rsidP="009E29DD">
      <w:pPr>
        <w:pStyle w:val="Normal1"/>
        <w:ind w:left="-567" w:right="-1"/>
        <w:jc w:val="both"/>
        <w:rPr>
          <w:rFonts w:ascii="Arial" w:hAnsi="Arial" w:cs="Arial"/>
          <w:color w:val="auto"/>
          <w:sz w:val="22"/>
          <w:szCs w:val="22"/>
        </w:rPr>
      </w:pPr>
      <w:r w:rsidRPr="00CE0C5B">
        <w:rPr>
          <w:rFonts w:ascii="Arial" w:hAnsi="Arial" w:cs="Arial"/>
          <w:color w:val="auto"/>
          <w:sz w:val="22"/>
          <w:szCs w:val="22"/>
        </w:rPr>
        <w:t xml:space="preserve"> § 2. No caso de vacância d</w:t>
      </w:r>
      <w:r w:rsidR="00CE0C5B" w:rsidRPr="00CE0C5B">
        <w:rPr>
          <w:rFonts w:ascii="Arial" w:hAnsi="Arial" w:cs="Arial"/>
          <w:color w:val="auto"/>
          <w:sz w:val="22"/>
          <w:szCs w:val="22"/>
        </w:rPr>
        <w:t>as/</w:t>
      </w:r>
      <w:r w:rsidRPr="00CE0C5B">
        <w:rPr>
          <w:rFonts w:ascii="Arial" w:hAnsi="Arial" w:cs="Arial"/>
          <w:color w:val="auto"/>
          <w:sz w:val="22"/>
          <w:szCs w:val="22"/>
        </w:rPr>
        <w:t>os delegad</w:t>
      </w:r>
      <w:r w:rsidR="00CE0C5B" w:rsidRPr="00CE0C5B">
        <w:rPr>
          <w:rFonts w:ascii="Arial" w:hAnsi="Arial" w:cs="Arial"/>
          <w:color w:val="auto"/>
          <w:sz w:val="22"/>
          <w:szCs w:val="22"/>
        </w:rPr>
        <w:t>as/</w:t>
      </w:r>
      <w:r w:rsidRPr="00CE0C5B">
        <w:rPr>
          <w:rFonts w:ascii="Arial" w:hAnsi="Arial" w:cs="Arial"/>
          <w:color w:val="auto"/>
          <w:sz w:val="22"/>
          <w:szCs w:val="22"/>
        </w:rPr>
        <w:t>os da representação governamental deverá ser garantida a representação dos 3 segmentos da sociedade civil, mantendo-se a vacância</w:t>
      </w:r>
      <w:r w:rsidR="009E29DD" w:rsidRPr="00CE0C5B">
        <w:rPr>
          <w:rFonts w:ascii="Arial" w:hAnsi="Arial" w:cs="Arial"/>
          <w:color w:val="auto"/>
          <w:sz w:val="22"/>
          <w:szCs w:val="22"/>
        </w:rPr>
        <w:t>,</w:t>
      </w:r>
      <w:r w:rsidR="00CE0C5B" w:rsidRPr="00CE0C5B">
        <w:rPr>
          <w:rFonts w:ascii="Arial" w:hAnsi="Arial" w:cs="Arial"/>
          <w:color w:val="auto"/>
          <w:sz w:val="22"/>
          <w:szCs w:val="22"/>
        </w:rPr>
        <w:t xml:space="preserve"> </w:t>
      </w:r>
      <w:r w:rsidR="009E29DD" w:rsidRPr="00CE0C5B">
        <w:rPr>
          <w:rFonts w:ascii="Arial" w:hAnsi="Arial" w:cs="Arial"/>
          <w:color w:val="auto"/>
          <w:sz w:val="22"/>
          <w:szCs w:val="22"/>
        </w:rPr>
        <w:t xml:space="preserve">conforme </w:t>
      </w:r>
      <w:r w:rsidR="00DD4CA9" w:rsidRPr="00CE0C5B">
        <w:rPr>
          <w:rFonts w:ascii="Arial" w:hAnsi="Arial" w:cs="Arial"/>
          <w:color w:val="auto"/>
          <w:sz w:val="22"/>
          <w:szCs w:val="22"/>
        </w:rPr>
        <w:t xml:space="preserve">art. 2º da </w:t>
      </w:r>
      <w:r w:rsidR="009E29DD" w:rsidRPr="00CE0C5B">
        <w:rPr>
          <w:rFonts w:ascii="Arial" w:hAnsi="Arial" w:cs="Arial"/>
          <w:color w:val="auto"/>
          <w:sz w:val="22"/>
          <w:szCs w:val="22"/>
        </w:rPr>
        <w:t>Res CNAS nº 37 de 16 de junho de 2021</w:t>
      </w:r>
    </w:p>
    <w:p w:rsidR="006D1F99" w:rsidRPr="00CE0C5B" w:rsidRDefault="006D1F99" w:rsidP="00DA1637">
      <w:pPr>
        <w:pStyle w:val="Normal1"/>
        <w:ind w:right="-1"/>
        <w:jc w:val="both"/>
        <w:rPr>
          <w:rStyle w:val="Forte"/>
          <w:rFonts w:ascii="Arial" w:hAnsi="Arial" w:cs="Arial"/>
          <w:b w:val="0"/>
          <w:color w:val="FF0000"/>
          <w:sz w:val="22"/>
          <w:szCs w:val="22"/>
        </w:rPr>
      </w:pPr>
    </w:p>
    <w:p w:rsidR="003154DB" w:rsidRPr="00CE0C5B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§ </w:t>
      </w:r>
      <w:r w:rsidR="008A204A"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>3</w:t>
      </w:r>
      <w:r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>º. A escolha das/os Delegados(as) para a 13ª Conferência Estadual se dará em conformidade com o número de vagas destinadas ao município pelo Conselho</w:t>
      </w:r>
      <w:r w:rsidR="00DA1637"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>Estadual de Assistência Social, previamente informada na Retificação do Informe 2 – CEAS/SC.</w:t>
      </w:r>
    </w:p>
    <w:p w:rsidR="003154DB" w:rsidRPr="00CE0C5B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CE0C5B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§ </w:t>
      </w:r>
      <w:r w:rsidR="008A204A"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>4</w:t>
      </w:r>
      <w:r w:rsidR="00561088"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>º</w:t>
      </w:r>
      <w:r w:rsidRPr="00CE0C5B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. Serão eleitas/os os suplentes de delegadas/os para a 13ª Conferência Estadual, para cada titular. </w:t>
      </w:r>
    </w:p>
    <w:p w:rsidR="003154DB" w:rsidRPr="00CE0C5B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DA1637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Art. 27</w:t>
      </w:r>
      <w:r w:rsidR="003154DB" w:rsidRPr="00DA1637">
        <w:rPr>
          <w:rStyle w:val="Forte"/>
          <w:rFonts w:ascii="Arial" w:hAnsi="Arial" w:cs="Arial"/>
          <w:b w:val="0"/>
        </w:rPr>
        <w:t xml:space="preserve"> A relação das/os Delegadas/os para a 13ª Conferência Estadual eleitas/os e</w:t>
      </w:r>
      <w:r w:rsidR="003154DB" w:rsidRPr="004C3556">
        <w:rPr>
          <w:rStyle w:val="Forte"/>
          <w:rFonts w:ascii="Arial" w:hAnsi="Arial" w:cs="Arial"/>
          <w:b w:val="0"/>
        </w:rPr>
        <w:t xml:space="preserve"> suas/eus respectivas/os suplentes deverão constar no item </w:t>
      </w:r>
      <w:r w:rsidR="003154DB" w:rsidRPr="00546C4E">
        <w:rPr>
          <w:rStyle w:val="Forte"/>
          <w:rFonts w:ascii="Arial" w:hAnsi="Arial" w:cs="Arial"/>
          <w:bCs w:val="0"/>
        </w:rPr>
        <w:t>Anexo 3</w:t>
      </w:r>
      <w:r>
        <w:rPr>
          <w:rStyle w:val="Forte"/>
          <w:rFonts w:ascii="Arial" w:hAnsi="Arial" w:cs="Arial"/>
          <w:bCs w:val="0"/>
        </w:rPr>
        <w:t xml:space="preserve"> </w:t>
      </w:r>
      <w:r w:rsidR="003154DB" w:rsidRPr="00546C4E">
        <w:rPr>
          <w:rStyle w:val="Forte"/>
          <w:rFonts w:ascii="Arial" w:hAnsi="Arial" w:cs="Arial"/>
          <w:bCs w:val="0"/>
        </w:rPr>
        <w:t>do Informe 3 do CEAS/SC,</w:t>
      </w:r>
      <w:r>
        <w:rPr>
          <w:rStyle w:val="Forte"/>
          <w:rFonts w:ascii="Arial" w:hAnsi="Arial" w:cs="Arial"/>
          <w:bCs w:val="0"/>
        </w:rPr>
        <w:t xml:space="preserve"> </w:t>
      </w:r>
      <w:r w:rsidR="003154DB" w:rsidRPr="004C3556">
        <w:rPr>
          <w:rStyle w:val="Forte"/>
          <w:rFonts w:ascii="Arial" w:hAnsi="Arial" w:cs="Arial"/>
          <w:b w:val="0"/>
        </w:rPr>
        <w:t xml:space="preserve">juntamente com o Relatório Final da Conferência Municipal </w:t>
      </w:r>
      <w:r w:rsidR="003154DB" w:rsidRPr="00CE0C5B">
        <w:rPr>
          <w:rStyle w:val="Forte"/>
          <w:rFonts w:ascii="Arial" w:hAnsi="Arial" w:cs="Arial"/>
        </w:rPr>
        <w:t>até 15 (quinze) dias corridos</w:t>
      </w:r>
      <w:r w:rsidR="003154DB" w:rsidRPr="004C3556">
        <w:rPr>
          <w:rStyle w:val="Forte"/>
          <w:rFonts w:ascii="Arial" w:hAnsi="Arial" w:cs="Arial"/>
          <w:b w:val="0"/>
        </w:rPr>
        <w:t xml:space="preserve"> após a sua realização para o endereço eletrônico </w:t>
      </w:r>
      <w:hyperlink r:id="rId6" w:history="1">
        <w:r w:rsidR="003154DB" w:rsidRPr="004C3556">
          <w:rPr>
            <w:rStyle w:val="Hyperlink"/>
            <w:rFonts w:ascii="Arial" w:hAnsi="Arial" w:cs="Arial"/>
            <w:color w:val="auto"/>
          </w:rPr>
          <w:t>conferencia.ceassc@gmail.com</w:t>
        </w:r>
      </w:hyperlink>
      <w:r w:rsidR="003154DB" w:rsidRPr="004C3556">
        <w:rPr>
          <w:rStyle w:val="Forte"/>
          <w:rFonts w:ascii="Arial" w:hAnsi="Arial" w:cs="Arial"/>
          <w:b w:val="0"/>
        </w:rPr>
        <w:t xml:space="preserve">.  </w:t>
      </w: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Parágrafo único.</w:t>
      </w: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Na impossibilidade da/o Delegada/o titular estar presente na conferência Estadual, a/o respectiva/o suplente será convocada/o para exercer a representação do município</w:t>
      </w:r>
    </w:p>
    <w:p w:rsidR="003154DB" w:rsidRPr="004C3556" w:rsidRDefault="003154DB" w:rsidP="003154DB">
      <w:pPr>
        <w:pStyle w:val="Normal1"/>
        <w:ind w:left="-567" w:right="-1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CAPÍTULO IX</w:t>
      </w:r>
    </w:p>
    <w:p w:rsidR="003154DB" w:rsidRPr="004C3556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DAS MOÇÕES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Default="00DA1637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Art. 28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As moções deverão ser apresentadas à Relatoria da ____ Conferência </w:t>
      </w: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>Municipal, devidamente assinada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por no mínimo 50% dos presentes nos grupos de trabalho, até a instalação da Plenária Final.</w:t>
      </w:r>
    </w:p>
    <w:p w:rsidR="00DA1637" w:rsidRDefault="00DA1637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DA1637" w:rsidRPr="004C3556" w:rsidRDefault="00DA1637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Obs.: Explicar nesse momento de que forma se dará a assinatura das moções considerando o formato da Conferência (virtual, hibrida e presencial).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</w:rPr>
        <w:t>Parágrafo Único.</w:t>
      </w:r>
      <w:r w:rsidRPr="004C3556">
        <w:rPr>
          <w:rStyle w:val="Forte"/>
          <w:rFonts w:ascii="Arial" w:hAnsi="Arial" w:cs="Arial"/>
          <w:b w:val="0"/>
        </w:rPr>
        <w:t xml:space="preserve"> As Moções poderão ser de repúdio, indignação, apoio, congratulação ou recomendação. 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DA1637" w:rsidP="003154D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Art. 29</w:t>
      </w:r>
      <w:r w:rsidR="003154DB" w:rsidRPr="004C3556">
        <w:rPr>
          <w:rStyle w:val="Forte"/>
          <w:rFonts w:ascii="Arial" w:hAnsi="Arial" w:cs="Arial"/>
          <w:b w:val="0"/>
        </w:rPr>
        <w:t xml:space="preserve"> As moções serão apreciadas pela Plenária Final. Após a leitura de cada moção proceder-se-á a votação, sendo aprovadas as que obtiverem a maioria dos votos das/os Delegadas/os.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CAPÍTULO X</w:t>
      </w:r>
    </w:p>
    <w:p w:rsidR="003154DB" w:rsidRPr="004C3556" w:rsidRDefault="003154DB" w:rsidP="003154DB">
      <w:pPr>
        <w:pStyle w:val="Normal1"/>
        <w:ind w:left="-567" w:right="-1"/>
        <w:jc w:val="center"/>
        <w:rPr>
          <w:rStyle w:val="Forte"/>
          <w:rFonts w:ascii="Arial" w:hAnsi="Arial" w:cs="Arial"/>
          <w:color w:val="auto"/>
          <w:sz w:val="22"/>
          <w:szCs w:val="22"/>
        </w:rPr>
      </w:pPr>
      <w:r w:rsidRPr="004C3556">
        <w:rPr>
          <w:rStyle w:val="Forte"/>
          <w:rFonts w:ascii="Arial" w:hAnsi="Arial" w:cs="Arial"/>
          <w:color w:val="auto"/>
          <w:sz w:val="22"/>
          <w:szCs w:val="22"/>
        </w:rPr>
        <w:t>DAS DISPOSIÇÕES GERAIS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DA1637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Art. 30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Às/aos participantes das Plenárias é assegurado o direito de levantar questões de ordem à Mesa Coordenadora, sempre que julgarem não estar sendo cumprido este Regimento.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 w:rsidRPr="004B7306">
        <w:rPr>
          <w:rStyle w:val="Forte"/>
          <w:rFonts w:ascii="Arial" w:hAnsi="Arial" w:cs="Arial"/>
          <w:color w:val="auto"/>
          <w:sz w:val="22"/>
          <w:szCs w:val="22"/>
        </w:rPr>
        <w:t>Parágrafo único.</w:t>
      </w:r>
      <w:r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Em regime de votação, são vedados os levantamentos de questões de ordem.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4B7306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Art. 31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Os casos omissos serão resolvidos pela Comissão Organizadora e apresentados para votação da Plenária.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4B7306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Art. 32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Será divulgado pela Comissão Organizadora, após o término do credenciamento, o número de delegadas/os da ________ Conferência Municipal aptas/os a votar, bem como o número de convidadas/os. 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4B7306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auto"/>
          <w:sz w:val="22"/>
          <w:szCs w:val="22"/>
        </w:rPr>
        <w:t>Art. 33</w:t>
      </w:r>
      <w:r w:rsidR="003154DB" w:rsidRPr="004C3556">
        <w:rPr>
          <w:rStyle w:val="Forte"/>
          <w:rFonts w:ascii="Arial" w:hAnsi="Arial" w:cs="Arial"/>
          <w:b w:val="0"/>
          <w:color w:val="auto"/>
          <w:sz w:val="22"/>
          <w:szCs w:val="22"/>
        </w:rPr>
        <w:t xml:space="preserve"> O presente Regimento entrará em vigor após aprovação da plenária da _______ Conferência Municipal de Assistência Social.</w:t>
      </w: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3154DB">
      <w:pPr>
        <w:pStyle w:val="Normal1"/>
        <w:ind w:left="-567" w:right="-1"/>
        <w:jc w:val="both"/>
        <w:rPr>
          <w:rStyle w:val="Forte"/>
          <w:rFonts w:ascii="Arial" w:hAnsi="Arial" w:cs="Arial"/>
          <w:b w:val="0"/>
          <w:color w:val="auto"/>
          <w:sz w:val="22"/>
          <w:szCs w:val="22"/>
        </w:rPr>
      </w:pPr>
    </w:p>
    <w:p w:rsidR="003154DB" w:rsidRPr="004C3556" w:rsidRDefault="003154DB" w:rsidP="004B7306">
      <w:pPr>
        <w:ind w:left="-567" w:right="-1"/>
        <w:rPr>
          <w:rStyle w:val="Forte"/>
          <w:rFonts w:ascii="Arial" w:hAnsi="Arial" w:cs="Arial"/>
          <w:b w:val="0"/>
        </w:rPr>
      </w:pPr>
      <w:r w:rsidRPr="004C3556">
        <w:rPr>
          <w:rStyle w:val="Forte"/>
          <w:rFonts w:ascii="Arial" w:hAnsi="Arial" w:cs="Arial"/>
          <w:b w:val="0"/>
        </w:rPr>
        <w:t xml:space="preserve"> _____________________,__________ de 2021.</w:t>
      </w:r>
    </w:p>
    <w:p w:rsidR="003154DB" w:rsidRDefault="003154DB"/>
    <w:p w:rsidR="003154DB" w:rsidRDefault="003154DB"/>
    <w:sectPr w:rsidR="003154DB" w:rsidSect="008D0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B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703"/>
    <w:multiLevelType w:val="hybridMultilevel"/>
    <w:tmpl w:val="05106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B5548"/>
    <w:multiLevelType w:val="hybridMultilevel"/>
    <w:tmpl w:val="F148ED9A"/>
    <w:lvl w:ilvl="0" w:tplc="0416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3154DB"/>
    <w:rsid w:val="000120CD"/>
    <w:rsid w:val="00026050"/>
    <w:rsid w:val="00036C9A"/>
    <w:rsid w:val="00042B82"/>
    <w:rsid w:val="000C7ECB"/>
    <w:rsid w:val="000D10E0"/>
    <w:rsid w:val="00115356"/>
    <w:rsid w:val="00175198"/>
    <w:rsid w:val="001A7B03"/>
    <w:rsid w:val="0025346F"/>
    <w:rsid w:val="002C15A2"/>
    <w:rsid w:val="003154DB"/>
    <w:rsid w:val="003304D5"/>
    <w:rsid w:val="003555F9"/>
    <w:rsid w:val="0045163C"/>
    <w:rsid w:val="004B7306"/>
    <w:rsid w:val="004C6C32"/>
    <w:rsid w:val="00546C4E"/>
    <w:rsid w:val="00561088"/>
    <w:rsid w:val="005878DF"/>
    <w:rsid w:val="00593738"/>
    <w:rsid w:val="006375CC"/>
    <w:rsid w:val="006D1F99"/>
    <w:rsid w:val="006F1902"/>
    <w:rsid w:val="00716E41"/>
    <w:rsid w:val="00726ADB"/>
    <w:rsid w:val="00837EB9"/>
    <w:rsid w:val="008A204A"/>
    <w:rsid w:val="008C1359"/>
    <w:rsid w:val="008D0C84"/>
    <w:rsid w:val="00904B5E"/>
    <w:rsid w:val="00910998"/>
    <w:rsid w:val="00915711"/>
    <w:rsid w:val="009E29DD"/>
    <w:rsid w:val="00AC5703"/>
    <w:rsid w:val="00B071C7"/>
    <w:rsid w:val="00B4069C"/>
    <w:rsid w:val="00B55657"/>
    <w:rsid w:val="00B916A6"/>
    <w:rsid w:val="00BB012D"/>
    <w:rsid w:val="00CE0C5B"/>
    <w:rsid w:val="00DA1637"/>
    <w:rsid w:val="00DD1116"/>
    <w:rsid w:val="00DD4CA9"/>
    <w:rsid w:val="00E35632"/>
    <w:rsid w:val="00E6110F"/>
    <w:rsid w:val="00E63655"/>
    <w:rsid w:val="00F8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D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54DB"/>
    <w:rPr>
      <w:color w:val="0000FF" w:themeColor="hyperlink"/>
      <w:u w:val="single"/>
    </w:rPr>
  </w:style>
  <w:style w:type="character" w:styleId="Forte">
    <w:name w:val="Strong"/>
    <w:qFormat/>
    <w:rsid w:val="003154DB"/>
    <w:rPr>
      <w:b/>
      <w:bCs/>
    </w:rPr>
  </w:style>
  <w:style w:type="paragraph" w:customStyle="1" w:styleId="Normal1">
    <w:name w:val="Normal1"/>
    <w:rsid w:val="003154D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GradeMdia1-nfase21">
    <w:name w:val="Grade Média 1 - Ênfase 21"/>
    <w:basedOn w:val="Normal"/>
    <w:qFormat/>
    <w:rsid w:val="003154DB"/>
    <w:pPr>
      <w:suppressAutoHyphens/>
      <w:ind w:left="720"/>
    </w:pPr>
    <w:rPr>
      <w:lang w:val="en-US" w:eastAsia="ar-SA"/>
    </w:rPr>
  </w:style>
  <w:style w:type="paragraph" w:customStyle="1" w:styleId="Default">
    <w:name w:val="Default"/>
    <w:rsid w:val="00315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4">
    <w:name w:val="A4"/>
    <w:uiPriority w:val="99"/>
    <w:rsid w:val="003154DB"/>
    <w:rPr>
      <w:rFonts w:cs="UnBPro-Bold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3154DB"/>
    <w:pPr>
      <w:spacing w:line="241" w:lineRule="atLeast"/>
    </w:pPr>
    <w:rPr>
      <w:rFonts w:ascii="UnBPro-Bold" w:eastAsia="Times New Roman" w:hAnsi="UnBPro-Bold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a.ceassc@gmail.com" TargetMode="External"/><Relationship Id="rId5" Type="http://schemas.openxmlformats.org/officeDocument/2006/relationships/hyperlink" Target="mailto:conferencia.ceas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getin</dc:creator>
  <cp:lastModifiedBy>SALA01-SPM35</cp:lastModifiedBy>
  <cp:revision>2</cp:revision>
  <dcterms:created xsi:type="dcterms:W3CDTF">2021-06-28T16:54:00Z</dcterms:created>
  <dcterms:modified xsi:type="dcterms:W3CDTF">2021-06-28T16:54:00Z</dcterms:modified>
</cp:coreProperties>
</file>