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F8" w:rsidRDefault="005311F8" w:rsidP="005311F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FÓRUM ESTADUAL DAS ENTIDADES DA SOCIEDADE CIVIL ORGANIZADA E CONSELHOS MUNICIPAIS</w:t>
      </w:r>
      <w:r>
        <w:rPr>
          <w:b/>
          <w:bCs/>
          <w:color w:val="FF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>PARA COMPOSIÇÃO DO CONSELHO ESTADUAL DOS DIREITOS DA PESSOA COM DEFICIÊNCIA DE SANTA CATARINA – CONEDE/SC – BIÊNIO 2022/2024</w:t>
      </w:r>
    </w:p>
    <w:p w:rsidR="005311F8" w:rsidRDefault="005311F8" w:rsidP="005311F8"/>
    <w:p w:rsidR="005311F8" w:rsidRDefault="005311F8" w:rsidP="005311F8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18"/>
          <w:szCs w:val="18"/>
        </w:rPr>
        <w:t>CONVOCAÇÃO</w:t>
      </w:r>
    </w:p>
    <w:p w:rsidR="005311F8" w:rsidRDefault="005311F8" w:rsidP="005311F8"/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18"/>
          <w:szCs w:val="18"/>
        </w:rPr>
        <w:t> </w:t>
      </w:r>
      <w:r w:rsidR="004A23E9">
        <w:rPr>
          <w:b/>
          <w:bCs/>
          <w:i/>
          <w:iCs/>
          <w:color w:val="000000"/>
          <w:sz w:val="18"/>
          <w:szCs w:val="18"/>
        </w:rPr>
        <w:t>O SECRETÁRIO</w:t>
      </w:r>
      <w:r>
        <w:rPr>
          <w:b/>
          <w:bCs/>
          <w:i/>
          <w:iCs/>
          <w:color w:val="000000"/>
          <w:sz w:val="18"/>
          <w:szCs w:val="18"/>
        </w:rPr>
        <w:t xml:space="preserve"> DE ESTADO DO DESENVOLVIMENTO SOCIAL, DE ACORDO COM A LEI ESTADUAL Nº 15.115/2010 CONVOCA ASSEMBLEIA GERAL PARA ELEIÇÃO DAS ENTIDADES DA SOCIEDADE CIVIL ORGANIZADA E CONSELHOS MUNICIPAIS DA PESSOA COM DEFICIÊNCIA PARA COMPOR O CONEDE/SC NO BIÊNIO 2022/ 2024 EM CARÁTER DE VIDEOCONFERÊNCIA.</w:t>
      </w:r>
    </w:p>
    <w:p w:rsidR="005311F8" w:rsidRDefault="005311F8" w:rsidP="005311F8"/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Data: 19 a 21 de julho de 2022.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Local: em videoconferência com a participação dos representantes das Entidades/Conselhos e membros da comissão eleitoral – na plataforma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meet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google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divulgada com antecedência aos participantes. </w:t>
      </w:r>
    </w:p>
    <w:p w:rsidR="005311F8" w:rsidRDefault="005311F8" w:rsidP="005311F8">
      <w:pPr>
        <w:pStyle w:val="NormalWeb"/>
        <w:spacing w:before="0" w:beforeAutospacing="0" w:after="0" w:afterAutospacing="0"/>
        <w:ind w:left="36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Programação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 Fórum por videoconferência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19/07/2022 – 9h: segmento das síndromes e patologias – 14h: segmento da deficiência visual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20/07/2022 – 9h: segmento da deficiência intelectual – 14h: segmento da deficiência auditiva</w:t>
      </w:r>
    </w:p>
    <w:p w:rsidR="005311F8" w:rsidRDefault="003450A0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21/07/2022</w:t>
      </w:r>
      <w:r w:rsidR="005311F8">
        <w:rPr>
          <w:rFonts w:ascii="Arial" w:hAnsi="Arial" w:cs="Arial"/>
          <w:color w:val="000000"/>
          <w:sz w:val="18"/>
          <w:szCs w:val="18"/>
        </w:rPr>
        <w:t xml:space="preserve"> – 9h: segmento da deficiência física – 14h: conselhos municipais.                    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 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>CRITÉRIOS PARA PARTICIPAR DA ELEIÇÃO DAS ENTIDADES DA SOCIEDADE CIVIL ORGANIZADA E CONSELHOS MUNICIPAIS PARA COMPOR O CONEDE NO BIÊNIO 2022 A 2024: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- Poderão se credenciar para participar da Eleição, Entidades da Sociedade Civil e/ou Conselhos Municipais, dos segmentos da Pessoa com Deficiência de todo o Estado de Santa Catarina. 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-Cada entidade/conselho participará com um DELEGADO (A) que terá o direito a um voto dentro do segmento no qual está inscrito;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- Cada entidade só poderá concorrer a uma vaga por segmento inscrito.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>As entidades/conselhos poderão participar de acordo com o que preconiza o artigo 5º, da Lei Estadual nº 15.115 de 19 de janeiro de 2010;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- As entidades e/ou os conselhos mais votados (as) em cada segmento serão considerados (as) eleitos (a)s de acordo com as vagas que estabelece a Lei deste Conselho Estadual.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- As Entidades e Conselhos eleitos no Fórum terão até o dia 15/08/2022 para enviar no e</w:t>
      </w:r>
      <w:r w:rsidR="003450A0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 xml:space="preserve">mail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Conede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indicação de seus Conselheiros representantes com nome completo, número do CPF, email do Conselheiro, telefone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whatssapp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e endereço para serem nomeados em Diário Oficial do Estado.</w:t>
      </w:r>
    </w:p>
    <w:p w:rsidR="005311F8" w:rsidRDefault="005311F8" w:rsidP="005311F8"/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DOCUMENTOS NECESSÁRIOS À INSCRIÇÃO DAS ENTIDADES: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I – Cópia digitalizada do Estatuto social devidamente registrado ou cópia digitalizada da Ata de Fundação;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II – Cópia digitalizada do Atestado de funcionamento (ofício) fornecido por Órgão Municipal de controle social no exercício de 2021; ou apresentar cópia digitalizada da Lei de Utilidade Pública Estadual e/ou Municipal em vigência;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III – Ser fundada a mais de 01 ano e ter atuação estadual ou regional ao menos em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5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Municípios a contar da publicação desta convocação;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IV–Cópia digitalizada da Ata da última eleição;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V - Ofício indicando o Delegado representante da Entidade, com seu contato de telefone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whatsapp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e qual segmento que se inscreve; este representante deverá ter condições próprias para participar da videoconferência;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VI–Cópia digitalizada do CNPJ da Entidade.</w:t>
      </w:r>
    </w:p>
    <w:p w:rsidR="005311F8" w:rsidRDefault="005311F8" w:rsidP="005311F8"/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DOCUMENTOS NECESSÁRIOS À INSCRIÇÃO DOS CONSELHOS MUNICIPAIS 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I – Cópia digitalizada da Lei de criação do Conselho;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II – Cópia digitalizada da ata de posse dos atuais conselheiros;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III – Cópia digitalizada da ata da última reunião do Conselho;</w:t>
      </w:r>
    </w:p>
    <w:p w:rsidR="005311F8" w:rsidRDefault="005311F8" w:rsidP="005311F8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IV – Ofício do Conselho indicando o Delegado representante com seu contato de telefone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whatsapp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), que deverá ter condições próprias para participar da videoconferência.</w:t>
      </w:r>
    </w:p>
    <w:p w:rsidR="005311F8" w:rsidRDefault="005311F8" w:rsidP="005311F8">
      <w:pPr>
        <w:pStyle w:val="NormalWeb"/>
        <w:numPr>
          <w:ilvl w:val="0"/>
          <w:numId w:val="5"/>
        </w:numPr>
        <w:spacing w:before="0" w:beforeAutospacing="0" w:after="0" w:afterAutospacing="0"/>
        <w:ind w:left="975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 documentos deverão ser encaminhados a partir de 25/05/2022 para a Secretaria do CONEDE até </w:t>
      </w:r>
      <w:r w:rsidR="003450A0">
        <w:rPr>
          <w:rFonts w:ascii="Arial" w:hAnsi="Arial" w:cs="Arial"/>
          <w:color w:val="000000"/>
          <w:sz w:val="18"/>
          <w:szCs w:val="18"/>
        </w:rPr>
        <w:t>às</w:t>
      </w:r>
      <w:r>
        <w:rPr>
          <w:rFonts w:ascii="Arial" w:hAnsi="Arial" w:cs="Arial"/>
          <w:color w:val="000000"/>
          <w:sz w:val="18"/>
          <w:szCs w:val="18"/>
        </w:rPr>
        <w:t xml:space="preserve"> 18h do dia 27/06/2022, através do e-mail: </w:t>
      </w:r>
      <w:hyperlink r:id="rId7" w:history="1">
        <w:r>
          <w:rPr>
            <w:rStyle w:val="Hyperlink"/>
            <w:rFonts w:ascii="Arial" w:hAnsi="Arial" w:cs="Arial"/>
            <w:color w:val="000000"/>
            <w:sz w:val="18"/>
            <w:szCs w:val="18"/>
          </w:rPr>
          <w:t>conede@sst.sc.gov.br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ou conede@gmail.com  (confirmados em resposta eletrônica). Os documentos deverão ser enviados SOMENTE POR EMAIL – digitalizados e nítidos.</w:t>
      </w:r>
    </w:p>
    <w:p w:rsidR="005311F8" w:rsidRDefault="005311F8" w:rsidP="005311F8">
      <w:pPr>
        <w:pStyle w:val="NormalWeb"/>
        <w:numPr>
          <w:ilvl w:val="0"/>
          <w:numId w:val="5"/>
        </w:numPr>
        <w:spacing w:before="0" w:beforeAutospacing="0" w:after="0" w:afterAutospacing="0"/>
        <w:ind w:left="975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publicação das Entidades e dos Conselhos Municipais devidamente homologados pela Plenária do Conselho será divulgada por meio do site da SDS (Secretaria de Estado do Desenvolvimento Social) no endereço: </w:t>
      </w:r>
      <w:hyperlink r:id="rId8" w:history="1">
        <w:r>
          <w:rPr>
            <w:rStyle w:val="Hyperlink"/>
            <w:rFonts w:ascii="Arial" w:hAnsi="Arial" w:cs="Arial"/>
            <w:color w:val="000000"/>
            <w:sz w:val="18"/>
            <w:szCs w:val="18"/>
          </w:rPr>
          <w:t>http://www.sds.sc.gov.br/index.php/conselhos/conede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e através do e-mail das Entidades inscritas e Conselhos Municipais. Dia 01/08/2022 até </w:t>
      </w:r>
      <w:r w:rsidR="003450A0">
        <w:rPr>
          <w:rFonts w:ascii="Arial" w:hAnsi="Arial" w:cs="Arial"/>
          <w:color w:val="000000"/>
          <w:sz w:val="18"/>
          <w:szCs w:val="18"/>
        </w:rPr>
        <w:t>às</w:t>
      </w:r>
      <w:r>
        <w:rPr>
          <w:rFonts w:ascii="Arial" w:hAnsi="Arial" w:cs="Arial"/>
          <w:color w:val="000000"/>
          <w:sz w:val="18"/>
          <w:szCs w:val="18"/>
        </w:rPr>
        <w:t xml:space="preserve"> 18h, será a data final para as Entidades/Conselhos entrarem com recursos no email do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Conede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que se sentirem prejudicados em suas inscrições/homologadas.</w:t>
      </w:r>
    </w:p>
    <w:p w:rsidR="005311F8" w:rsidRDefault="005311F8" w:rsidP="005311F8">
      <w:pPr>
        <w:pStyle w:val="NormalWeb"/>
        <w:numPr>
          <w:ilvl w:val="0"/>
          <w:numId w:val="5"/>
        </w:numPr>
        <w:spacing w:before="0" w:beforeAutospacing="0" w:after="0" w:afterAutospacing="0"/>
        <w:ind w:left="975"/>
        <w:jc w:val="both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Mais esclarecimentos pelo Fone: (48) 98853-0503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whatssapp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) 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</w:t>
      </w:r>
      <w:r w:rsidR="003450A0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mail: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conede@sst.sc.gov.br – com Alexandre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Belino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(Secretário do CONEDE).</w:t>
      </w:r>
    </w:p>
    <w:p w:rsidR="005311F8" w:rsidRDefault="005311F8" w:rsidP="005311F8">
      <w:pPr>
        <w:spacing w:after="240"/>
      </w:pPr>
    </w:p>
    <w:p w:rsidR="005311F8" w:rsidRDefault="004A23E9" w:rsidP="005311F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JOÃO BATISTA COSTA</w:t>
      </w:r>
    </w:p>
    <w:p w:rsidR="005311F8" w:rsidRDefault="005311F8" w:rsidP="005311F8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18"/>
          <w:szCs w:val="18"/>
        </w:rPr>
        <w:t>Secretári</w:t>
      </w:r>
      <w:r w:rsidR="004A23E9">
        <w:rPr>
          <w:rFonts w:ascii="Arial" w:hAnsi="Arial" w:cs="Arial"/>
          <w:color w:val="000000"/>
          <w:sz w:val="18"/>
          <w:szCs w:val="18"/>
        </w:rPr>
        <w:t>o</w:t>
      </w:r>
      <w:r>
        <w:rPr>
          <w:rFonts w:ascii="Arial" w:hAnsi="Arial" w:cs="Arial"/>
          <w:color w:val="000000"/>
          <w:sz w:val="18"/>
          <w:szCs w:val="18"/>
        </w:rPr>
        <w:t xml:space="preserve"> de Estado do Desenvolvimento Social</w:t>
      </w:r>
    </w:p>
    <w:p w:rsidR="00A01C5A" w:rsidRPr="005311F8" w:rsidRDefault="00A01C5A" w:rsidP="005311F8"/>
    <w:sectPr w:rsidR="00A01C5A" w:rsidRPr="005311F8" w:rsidSect="00CC3A09">
      <w:pgSz w:w="11907" w:h="16840" w:code="9"/>
      <w:pgMar w:top="568" w:right="1418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35" w:rsidRDefault="00D74535">
      <w:r>
        <w:separator/>
      </w:r>
    </w:p>
  </w:endnote>
  <w:endnote w:type="continuationSeparator" w:id="0">
    <w:p w:rsidR="00D74535" w:rsidRDefault="00D7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35" w:rsidRDefault="00D74535">
      <w:r>
        <w:separator/>
      </w:r>
    </w:p>
  </w:footnote>
  <w:footnote w:type="continuationSeparator" w:id="0">
    <w:p w:rsidR="00D74535" w:rsidRDefault="00D74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CFE"/>
    <w:multiLevelType w:val="multilevel"/>
    <w:tmpl w:val="F290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94B3C"/>
    <w:multiLevelType w:val="singleLevel"/>
    <w:tmpl w:val="2554885A"/>
    <w:lvl w:ilvl="0">
      <w:start w:val="3"/>
      <w:numFmt w:val="decimal"/>
      <w:lvlText w:val="%1-"/>
      <w:lvlJc w:val="left"/>
      <w:pPr>
        <w:tabs>
          <w:tab w:val="num" w:pos="1128"/>
        </w:tabs>
        <w:ind w:left="1128" w:hanging="492"/>
      </w:pPr>
      <w:rPr>
        <w:rFonts w:hint="default"/>
      </w:rPr>
    </w:lvl>
  </w:abstractNum>
  <w:abstractNum w:abstractNumId="2">
    <w:nsid w:val="2E49744E"/>
    <w:multiLevelType w:val="multilevel"/>
    <w:tmpl w:val="5F90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968F6"/>
    <w:multiLevelType w:val="singleLevel"/>
    <w:tmpl w:val="CB5874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B973304"/>
    <w:multiLevelType w:val="hybridMultilevel"/>
    <w:tmpl w:val="68B66B76"/>
    <w:lvl w:ilvl="0" w:tplc="BEDC9C86">
      <w:start w:val="1"/>
      <w:numFmt w:val="decimal"/>
      <w:lvlText w:val="%1-"/>
      <w:lvlJc w:val="left"/>
      <w:pPr>
        <w:ind w:left="97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95" w:hanging="360"/>
      </w:pPr>
    </w:lvl>
    <w:lvl w:ilvl="2" w:tplc="0416001B" w:tentative="1">
      <w:start w:val="1"/>
      <w:numFmt w:val="lowerRoman"/>
      <w:lvlText w:val="%3."/>
      <w:lvlJc w:val="right"/>
      <w:pPr>
        <w:ind w:left="2415" w:hanging="180"/>
      </w:pPr>
    </w:lvl>
    <w:lvl w:ilvl="3" w:tplc="0416000F" w:tentative="1">
      <w:start w:val="1"/>
      <w:numFmt w:val="decimal"/>
      <w:lvlText w:val="%4."/>
      <w:lvlJc w:val="left"/>
      <w:pPr>
        <w:ind w:left="3135" w:hanging="360"/>
      </w:pPr>
    </w:lvl>
    <w:lvl w:ilvl="4" w:tplc="04160019" w:tentative="1">
      <w:start w:val="1"/>
      <w:numFmt w:val="lowerLetter"/>
      <w:lvlText w:val="%5."/>
      <w:lvlJc w:val="left"/>
      <w:pPr>
        <w:ind w:left="3855" w:hanging="360"/>
      </w:pPr>
    </w:lvl>
    <w:lvl w:ilvl="5" w:tplc="0416001B" w:tentative="1">
      <w:start w:val="1"/>
      <w:numFmt w:val="lowerRoman"/>
      <w:lvlText w:val="%6."/>
      <w:lvlJc w:val="right"/>
      <w:pPr>
        <w:ind w:left="4575" w:hanging="180"/>
      </w:pPr>
    </w:lvl>
    <w:lvl w:ilvl="6" w:tplc="0416000F" w:tentative="1">
      <w:start w:val="1"/>
      <w:numFmt w:val="decimal"/>
      <w:lvlText w:val="%7."/>
      <w:lvlJc w:val="left"/>
      <w:pPr>
        <w:ind w:left="5295" w:hanging="360"/>
      </w:pPr>
    </w:lvl>
    <w:lvl w:ilvl="7" w:tplc="04160019" w:tentative="1">
      <w:start w:val="1"/>
      <w:numFmt w:val="lowerLetter"/>
      <w:lvlText w:val="%8."/>
      <w:lvlJc w:val="left"/>
      <w:pPr>
        <w:ind w:left="6015" w:hanging="360"/>
      </w:pPr>
    </w:lvl>
    <w:lvl w:ilvl="8" w:tplc="0416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15CB8"/>
    <w:rsid w:val="00012E38"/>
    <w:rsid w:val="000464DE"/>
    <w:rsid w:val="000A1D7E"/>
    <w:rsid w:val="000B1120"/>
    <w:rsid w:val="000F5E27"/>
    <w:rsid w:val="00115BDE"/>
    <w:rsid w:val="00115C0F"/>
    <w:rsid w:val="00156EE6"/>
    <w:rsid w:val="00175AA5"/>
    <w:rsid w:val="001A377E"/>
    <w:rsid w:val="001A5B99"/>
    <w:rsid w:val="001A7B38"/>
    <w:rsid w:val="00202CBC"/>
    <w:rsid w:val="002040F7"/>
    <w:rsid w:val="00204F13"/>
    <w:rsid w:val="00251CB3"/>
    <w:rsid w:val="00291597"/>
    <w:rsid w:val="00342891"/>
    <w:rsid w:val="003450A0"/>
    <w:rsid w:val="003551F8"/>
    <w:rsid w:val="00360900"/>
    <w:rsid w:val="0037077F"/>
    <w:rsid w:val="00394C43"/>
    <w:rsid w:val="003A4931"/>
    <w:rsid w:val="003C4EA3"/>
    <w:rsid w:val="003D59A4"/>
    <w:rsid w:val="003F0607"/>
    <w:rsid w:val="004028C4"/>
    <w:rsid w:val="00460D8D"/>
    <w:rsid w:val="00471B0B"/>
    <w:rsid w:val="00483DE8"/>
    <w:rsid w:val="00493431"/>
    <w:rsid w:val="0049504F"/>
    <w:rsid w:val="004958F5"/>
    <w:rsid w:val="004A23E9"/>
    <w:rsid w:val="004A5A68"/>
    <w:rsid w:val="004A6440"/>
    <w:rsid w:val="004B2CB2"/>
    <w:rsid w:val="004F6950"/>
    <w:rsid w:val="005311F8"/>
    <w:rsid w:val="00543355"/>
    <w:rsid w:val="00552DAD"/>
    <w:rsid w:val="00555C4F"/>
    <w:rsid w:val="00570759"/>
    <w:rsid w:val="0057198F"/>
    <w:rsid w:val="005A171C"/>
    <w:rsid w:val="005A35B3"/>
    <w:rsid w:val="005B7904"/>
    <w:rsid w:val="00615CB8"/>
    <w:rsid w:val="00616370"/>
    <w:rsid w:val="0068349B"/>
    <w:rsid w:val="006906D5"/>
    <w:rsid w:val="00692612"/>
    <w:rsid w:val="006935AC"/>
    <w:rsid w:val="006B33D1"/>
    <w:rsid w:val="006C3ED4"/>
    <w:rsid w:val="006E12EA"/>
    <w:rsid w:val="0073572A"/>
    <w:rsid w:val="0076236A"/>
    <w:rsid w:val="00783684"/>
    <w:rsid w:val="007A0741"/>
    <w:rsid w:val="007A6EB8"/>
    <w:rsid w:val="007B7199"/>
    <w:rsid w:val="007E5928"/>
    <w:rsid w:val="007F1CE3"/>
    <w:rsid w:val="00800DB3"/>
    <w:rsid w:val="008055FE"/>
    <w:rsid w:val="0083677A"/>
    <w:rsid w:val="008427E2"/>
    <w:rsid w:val="00873E5C"/>
    <w:rsid w:val="0089337B"/>
    <w:rsid w:val="00894B36"/>
    <w:rsid w:val="008A1F25"/>
    <w:rsid w:val="008B1987"/>
    <w:rsid w:val="008D1CE9"/>
    <w:rsid w:val="008D6CD8"/>
    <w:rsid w:val="008F36DE"/>
    <w:rsid w:val="00921C65"/>
    <w:rsid w:val="0092514C"/>
    <w:rsid w:val="00984E09"/>
    <w:rsid w:val="009A0D97"/>
    <w:rsid w:val="009A4102"/>
    <w:rsid w:val="009B1F55"/>
    <w:rsid w:val="009B6BC9"/>
    <w:rsid w:val="009C70C6"/>
    <w:rsid w:val="009D00CE"/>
    <w:rsid w:val="009E0880"/>
    <w:rsid w:val="009F1C59"/>
    <w:rsid w:val="00A01C5A"/>
    <w:rsid w:val="00A4058E"/>
    <w:rsid w:val="00A6237E"/>
    <w:rsid w:val="00A82CAC"/>
    <w:rsid w:val="00A95FEB"/>
    <w:rsid w:val="00AE0428"/>
    <w:rsid w:val="00B806BA"/>
    <w:rsid w:val="00B83D46"/>
    <w:rsid w:val="00BD34C0"/>
    <w:rsid w:val="00BE011D"/>
    <w:rsid w:val="00BE05E7"/>
    <w:rsid w:val="00BF1219"/>
    <w:rsid w:val="00BF59EB"/>
    <w:rsid w:val="00C179DC"/>
    <w:rsid w:val="00C26965"/>
    <w:rsid w:val="00C47D38"/>
    <w:rsid w:val="00C54908"/>
    <w:rsid w:val="00C66708"/>
    <w:rsid w:val="00C96AE8"/>
    <w:rsid w:val="00CB7A93"/>
    <w:rsid w:val="00CB7AD0"/>
    <w:rsid w:val="00CC3A09"/>
    <w:rsid w:val="00D24658"/>
    <w:rsid w:val="00D63DB2"/>
    <w:rsid w:val="00D703D2"/>
    <w:rsid w:val="00D74535"/>
    <w:rsid w:val="00D74628"/>
    <w:rsid w:val="00D81813"/>
    <w:rsid w:val="00D84254"/>
    <w:rsid w:val="00E05A19"/>
    <w:rsid w:val="00E05D9E"/>
    <w:rsid w:val="00E153BF"/>
    <w:rsid w:val="00E40431"/>
    <w:rsid w:val="00E41528"/>
    <w:rsid w:val="00E54AC2"/>
    <w:rsid w:val="00E70532"/>
    <w:rsid w:val="00E853AB"/>
    <w:rsid w:val="00EA17E4"/>
    <w:rsid w:val="00EB0813"/>
    <w:rsid w:val="00ED0684"/>
    <w:rsid w:val="00F0496B"/>
    <w:rsid w:val="00F118F5"/>
    <w:rsid w:val="00F45068"/>
    <w:rsid w:val="00F62099"/>
    <w:rsid w:val="00F62226"/>
    <w:rsid w:val="00F77FF7"/>
    <w:rsid w:val="00F867F0"/>
    <w:rsid w:val="00FD297E"/>
    <w:rsid w:val="00FD7582"/>
    <w:rsid w:val="00FE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4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92514C"/>
  </w:style>
  <w:style w:type="paragraph" w:styleId="Cabealho">
    <w:name w:val="header"/>
    <w:basedOn w:val="Normal"/>
    <w:rsid w:val="00204F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4F13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har"/>
    <w:rsid w:val="007A6EB8"/>
    <w:pPr>
      <w:widowControl w:val="0"/>
      <w:suppressAutoHyphens/>
      <w:spacing w:after="120" w:line="360" w:lineRule="atLeast"/>
      <w:ind w:firstLine="709"/>
      <w:jc w:val="both"/>
      <w:textAlignment w:val="baseline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A6EB8"/>
    <w:rPr>
      <w:sz w:val="24"/>
      <w:szCs w:val="24"/>
      <w:lang w:eastAsia="ar-SA"/>
    </w:rPr>
  </w:style>
  <w:style w:type="character" w:styleId="Hyperlink">
    <w:name w:val="Hyperlink"/>
    <w:basedOn w:val="Fontepargpadro"/>
    <w:rsid w:val="00984E0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E2F5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11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s.sc.gov.br/index.php/conselhos/cone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ede@sst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FORUM MUNICIPAL DAS ENTIDADES NÃO GOVERNAMENTAIS DE ASSISTÊNCIA SOCIAL DE SÃO JOSÉ</vt:lpstr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MUNICIPAL DAS ENTIDADES NÃO GOVERNAMENTAIS DE ASSISTÊNCIA SOCIAL DE SÃO JOSÉ</dc:title>
  <dc:creator>q</dc:creator>
  <cp:lastModifiedBy>alexandrebelino</cp:lastModifiedBy>
  <cp:revision>9</cp:revision>
  <cp:lastPrinted>2014-05-08T14:38:00Z</cp:lastPrinted>
  <dcterms:created xsi:type="dcterms:W3CDTF">2022-03-26T16:05:00Z</dcterms:created>
  <dcterms:modified xsi:type="dcterms:W3CDTF">2022-04-13T16:24:00Z</dcterms:modified>
</cp:coreProperties>
</file>